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41" w:rsidRPr="00D81541" w:rsidRDefault="00D81541" w:rsidP="0020510D">
      <w:pPr>
        <w:widowControl w:val="0"/>
        <w:tabs>
          <w:tab w:val="left" w:pos="6096"/>
        </w:tabs>
        <w:rPr>
          <w:rFonts w:ascii="Times New Roman" w:eastAsia="Times New Roman" w:hAnsi="Times New Roman"/>
          <w:b/>
          <w:lang w:val="hu-HU" w:eastAsia="hu-HU"/>
        </w:rPr>
      </w:pPr>
      <w:bookmarkStart w:id="0" w:name="_GoBack"/>
      <w:bookmarkEnd w:id="0"/>
    </w:p>
    <w:p w:rsidR="002B0618" w:rsidRPr="00D81541" w:rsidRDefault="002754DB" w:rsidP="0020510D">
      <w:pPr>
        <w:jc w:val="center"/>
        <w:rPr>
          <w:rFonts w:ascii="Times New Roman" w:hAnsi="Times New Roman"/>
          <w:b/>
          <w:bCs/>
          <w:sz w:val="28"/>
          <w:szCs w:val="28"/>
          <w:lang w:val="hu-HU"/>
        </w:rPr>
      </w:pPr>
      <w:r w:rsidRPr="00D81541">
        <w:rPr>
          <w:rFonts w:ascii="Times New Roman" w:hAnsi="Times New Roman"/>
          <w:b/>
          <w:bCs/>
          <w:sz w:val="28"/>
          <w:szCs w:val="28"/>
          <w:lang w:val="hu-HU"/>
        </w:rPr>
        <w:t xml:space="preserve">„Az illegális hulladéklerakók felszámolása" </w:t>
      </w:r>
      <w:r w:rsidR="001D3189" w:rsidRPr="00D81541">
        <w:rPr>
          <w:rFonts w:ascii="Times New Roman" w:hAnsi="Times New Roman"/>
          <w:b/>
          <w:bCs/>
          <w:sz w:val="28"/>
          <w:szCs w:val="28"/>
          <w:lang w:val="hu-HU"/>
        </w:rPr>
        <w:t>tárgyú</w:t>
      </w:r>
      <w:r w:rsidR="002B0618" w:rsidRPr="00D81541">
        <w:rPr>
          <w:rFonts w:ascii="Times New Roman" w:hAnsi="Times New Roman"/>
          <w:b/>
          <w:bCs/>
          <w:sz w:val="28"/>
          <w:szCs w:val="28"/>
          <w:lang w:val="hu-HU"/>
        </w:rPr>
        <w:t xml:space="preserve"> pályázati </w:t>
      </w:r>
      <w:r w:rsidRPr="00D81541">
        <w:rPr>
          <w:rFonts w:ascii="Times New Roman" w:hAnsi="Times New Roman"/>
          <w:b/>
          <w:bCs/>
          <w:sz w:val="28"/>
          <w:szCs w:val="28"/>
          <w:lang w:val="hu-HU"/>
        </w:rPr>
        <w:t>kiírás és útmutató</w:t>
      </w:r>
      <w:r w:rsidR="002B0618" w:rsidRPr="00D81541">
        <w:rPr>
          <w:rFonts w:ascii="Times New Roman" w:hAnsi="Times New Roman"/>
          <w:b/>
          <w:bCs/>
          <w:sz w:val="28"/>
          <w:szCs w:val="28"/>
          <w:lang w:val="hu-HU"/>
        </w:rPr>
        <w:t xml:space="preserve"> módosítása</w:t>
      </w:r>
    </w:p>
    <w:p w:rsidR="002B0618" w:rsidRPr="00D81541" w:rsidRDefault="002B0618" w:rsidP="0020510D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hu-HU"/>
        </w:rPr>
      </w:pPr>
    </w:p>
    <w:p w:rsidR="002B0618" w:rsidRPr="00D81541" w:rsidRDefault="009C0DE4" w:rsidP="0020510D">
      <w:pPr>
        <w:jc w:val="both"/>
        <w:rPr>
          <w:rFonts w:ascii="Times New Roman" w:eastAsia="Times New Roman" w:hAnsi="Times New Roman"/>
          <w:lang w:val="hu-HU" w:eastAsia="hu-HU"/>
        </w:rPr>
      </w:pPr>
      <w:r w:rsidRPr="00D81541">
        <w:rPr>
          <w:rFonts w:ascii="Times New Roman" w:eastAsia="Times New Roman" w:hAnsi="Times New Roman"/>
          <w:lang w:val="hu-HU" w:eastAsia="hu-HU"/>
        </w:rPr>
        <w:t>Az Innovációs és Technológiai Minisztérium (ITM), mint Támogató (továbbiakban: Támogató) az Országos Hulladékgazdálkodási Terv céljainak megvalósítása érdekében</w:t>
      </w:r>
      <w:r w:rsidR="00307494">
        <w:rPr>
          <w:rFonts w:ascii="Times New Roman" w:eastAsia="Times New Roman" w:hAnsi="Times New Roman"/>
          <w:lang w:val="hu-HU" w:eastAsia="hu-HU"/>
        </w:rPr>
        <w:t xml:space="preserve"> 2018. december 20. napján</w:t>
      </w:r>
      <w:r w:rsidRPr="00D81541">
        <w:rPr>
          <w:rFonts w:ascii="Times New Roman" w:eastAsia="Times New Roman" w:hAnsi="Times New Roman"/>
          <w:lang w:val="hu-HU" w:eastAsia="hu-HU"/>
        </w:rPr>
        <w:t xml:space="preserve"> nyilvános pályázati felhívást tett közzé önkormányzatok számára. Az Országos Hulladékgazdálkodási Terv adatai alapján az illegális hulladéklerakók száma meghaladhatja az 1000-et. Környezetünk megóvása, egészséges életmódunk megőrzése, valamint tájvédelmi és tájképvédelmi szempontból is kiemelten fontos az illegális hulladéklerakók okozta talaj-, víz-, és levegőterhelés megszűntetése, illetve tájsebek csökkentése.</w:t>
      </w:r>
    </w:p>
    <w:p w:rsidR="009E39F6" w:rsidRPr="00D81541" w:rsidRDefault="009E39F6" w:rsidP="0020510D">
      <w:pPr>
        <w:jc w:val="both"/>
        <w:rPr>
          <w:rFonts w:ascii="Times New Roman" w:eastAsia="Times New Roman" w:hAnsi="Times New Roman"/>
          <w:lang w:val="hu-HU" w:eastAsia="hu-HU"/>
        </w:rPr>
      </w:pPr>
    </w:p>
    <w:p w:rsidR="00633E58" w:rsidRPr="00D81541" w:rsidRDefault="009C0DE4" w:rsidP="0020510D">
      <w:pPr>
        <w:jc w:val="both"/>
        <w:rPr>
          <w:rFonts w:ascii="Times New Roman" w:eastAsia="Times New Roman" w:hAnsi="Times New Roman"/>
          <w:b/>
          <w:lang w:val="hu-HU" w:eastAsia="hu-HU"/>
        </w:rPr>
      </w:pPr>
      <w:r w:rsidRPr="00D81541">
        <w:rPr>
          <w:rFonts w:ascii="Times New Roman" w:eastAsia="Times New Roman" w:hAnsi="Times New Roman"/>
          <w:lang w:val="hu-HU" w:eastAsia="hu-HU"/>
        </w:rPr>
        <w:t xml:space="preserve">2018. december 28. napján megjelent </w:t>
      </w:r>
      <w:r w:rsidR="00F9561C" w:rsidRPr="00D81541">
        <w:rPr>
          <w:rFonts w:ascii="Times New Roman" w:eastAsia="Times New Roman" w:hAnsi="Times New Roman"/>
          <w:lang w:val="hu-HU" w:eastAsia="hu-HU"/>
        </w:rPr>
        <w:t xml:space="preserve">a központi költségvetésről szóló törvény XVII. Innovációs és Technológiai Minisztérium fejezet fejezeti kezelésű előirányzataiból történő támogatásnyújtáshoz kapcsolódó különös szabályokról szóló </w:t>
      </w:r>
      <w:r w:rsidRPr="00D81541">
        <w:rPr>
          <w:rFonts w:ascii="Times New Roman" w:eastAsia="Times New Roman" w:hAnsi="Times New Roman"/>
          <w:lang w:val="hu-HU" w:eastAsia="hu-HU"/>
        </w:rPr>
        <w:t xml:space="preserve">15/2018. (XII. 28.) ITM utasítás, </w:t>
      </w:r>
      <w:r w:rsidR="00F9561C" w:rsidRPr="00D81541">
        <w:rPr>
          <w:rFonts w:ascii="Times New Roman" w:eastAsia="Times New Roman" w:hAnsi="Times New Roman"/>
          <w:lang w:val="hu-HU" w:eastAsia="hu-HU"/>
        </w:rPr>
        <w:t>a</w:t>
      </w:r>
      <w:r w:rsidRPr="00D81541">
        <w:rPr>
          <w:rFonts w:ascii="Times New Roman" w:eastAsia="Times New Roman" w:hAnsi="Times New Roman"/>
          <w:lang w:val="hu-HU" w:eastAsia="hu-HU"/>
        </w:rPr>
        <w:t xml:space="preserve">mely új előírásokat tartalmaz a támogatói okiratok formáját, tartalmát és mellékleteit illetően. Erre tekintettel a </w:t>
      </w:r>
      <w:r w:rsidR="0020510D" w:rsidRPr="00D81541">
        <w:rPr>
          <w:rFonts w:ascii="Times New Roman" w:eastAsia="Times New Roman" w:hAnsi="Times New Roman"/>
          <w:lang w:val="hu-HU" w:eastAsia="hu-HU"/>
        </w:rPr>
        <w:t xml:space="preserve">Támogató </w:t>
      </w:r>
      <w:r w:rsidR="002B0618" w:rsidRPr="00D81541">
        <w:rPr>
          <w:rFonts w:ascii="Times New Roman" w:eastAsia="Times New Roman" w:hAnsi="Times New Roman"/>
          <w:lang w:val="hu-HU" w:eastAsia="hu-HU"/>
        </w:rPr>
        <w:t>á</w:t>
      </w:r>
      <w:r w:rsidRPr="00D81541">
        <w:rPr>
          <w:rFonts w:ascii="Times New Roman" w:eastAsia="Times New Roman" w:hAnsi="Times New Roman"/>
          <w:lang w:val="hu-HU" w:eastAsia="hu-HU"/>
        </w:rPr>
        <w:t xml:space="preserve">ltal </w:t>
      </w:r>
      <w:r w:rsidR="005C004F" w:rsidRPr="00D81541">
        <w:rPr>
          <w:rFonts w:ascii="Times New Roman" w:eastAsia="Times New Roman" w:hAnsi="Times New Roman"/>
          <w:b/>
          <w:lang w:val="hu-HU" w:eastAsia="hu-HU"/>
        </w:rPr>
        <w:t xml:space="preserve">kiírt pályázat </w:t>
      </w:r>
      <w:r w:rsidR="008F77EE" w:rsidRPr="00D81541">
        <w:rPr>
          <w:rFonts w:ascii="Times New Roman" w:eastAsia="Times New Roman" w:hAnsi="Times New Roman"/>
          <w:b/>
          <w:lang w:val="hu-HU" w:eastAsia="hu-HU"/>
        </w:rPr>
        <w:t>a következők szerint módosul:</w:t>
      </w:r>
    </w:p>
    <w:p w:rsidR="0020510D" w:rsidRPr="00D81541" w:rsidRDefault="0020510D" w:rsidP="0020510D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p w:rsidR="00CD06D3" w:rsidRPr="00D81541" w:rsidRDefault="007335FD" w:rsidP="0020510D">
      <w:pPr>
        <w:pStyle w:val="Listaszerbekezds"/>
        <w:numPr>
          <w:ilvl w:val="0"/>
          <w:numId w:val="10"/>
        </w:numPr>
        <w:jc w:val="both"/>
      </w:pPr>
      <w:r w:rsidRPr="00D81541">
        <w:t>A Pályázati felhívás 2</w:t>
      </w:r>
      <w:r w:rsidR="00CD06D3" w:rsidRPr="00D81541">
        <w:t>.</w:t>
      </w:r>
      <w:r w:rsidRPr="00D81541">
        <w:t>7. pontjának első bekezdése</w:t>
      </w:r>
      <w:r w:rsidR="00CD06D3" w:rsidRPr="00D81541">
        <w:t xml:space="preserve"> helyébe a következő szöveg lép:</w:t>
      </w:r>
    </w:p>
    <w:p w:rsidR="00CD06D3" w:rsidRPr="00D81541" w:rsidRDefault="00CD06D3" w:rsidP="0020510D">
      <w:pPr>
        <w:pStyle w:val="Listaszerbekezds"/>
        <w:ind w:left="927"/>
        <w:jc w:val="both"/>
      </w:pPr>
    </w:p>
    <w:p w:rsidR="00CD06D3" w:rsidRPr="00D81541" w:rsidRDefault="007335FD" w:rsidP="0020510D">
      <w:pPr>
        <w:pStyle w:val="Listaszerbekezds"/>
        <w:ind w:left="927"/>
        <w:jc w:val="both"/>
      </w:pPr>
      <w:r w:rsidRPr="00D81541">
        <w:t>„A Támogató a Pályázót a támogatás elnyeréséről a döntés meghozatalát követő 15 napon belül elektronikus levélben értesíti, majd gondoskodik az 1. melléklet szerinti Támogatói Okirat kiadásáról, melyet elektronikus levélben, valamint postai úton eredeti példányban küld meg a pályázatban megadott értesítési címre.”</w:t>
      </w:r>
    </w:p>
    <w:p w:rsidR="00954FEA" w:rsidRPr="00D81541" w:rsidRDefault="00954FEA" w:rsidP="0020510D">
      <w:pPr>
        <w:pStyle w:val="Listaszerbekezds"/>
        <w:jc w:val="both"/>
      </w:pPr>
    </w:p>
    <w:p w:rsidR="00307494" w:rsidRPr="00E51C56" w:rsidRDefault="00307494" w:rsidP="00307494">
      <w:pPr>
        <w:pStyle w:val="Listaszerbekezds"/>
        <w:numPr>
          <w:ilvl w:val="0"/>
          <w:numId w:val="10"/>
        </w:numPr>
        <w:jc w:val="both"/>
      </w:pPr>
      <w:r w:rsidRPr="00E51C56">
        <w:t xml:space="preserve">A Pályázati felhívás </w:t>
      </w:r>
      <w:r w:rsidRPr="00E51C56">
        <w:rPr>
          <w:i/>
        </w:rPr>
        <w:t xml:space="preserve">1. melléklete </w:t>
      </w:r>
      <w:r w:rsidRPr="00E51C56">
        <w:t xml:space="preserve">helyébe </w:t>
      </w:r>
      <w:r>
        <w:t>jelen módosítás 1</w:t>
      </w:r>
      <w:r w:rsidRPr="00E51C56">
        <w:t>.</w:t>
      </w:r>
      <w:r>
        <w:t xml:space="preserve"> </w:t>
      </w:r>
      <w:r w:rsidRPr="00E51C56">
        <w:t>számú melléklete lép</w:t>
      </w:r>
      <w:r>
        <w:t>:</w:t>
      </w:r>
      <w:r w:rsidRPr="00E51C56">
        <w:t xml:space="preserve"> </w:t>
      </w:r>
    </w:p>
    <w:p w:rsidR="00307494" w:rsidRPr="00E51C56" w:rsidRDefault="00307494" w:rsidP="00307494">
      <w:pPr>
        <w:jc w:val="both"/>
        <w:rPr>
          <w:rFonts w:ascii="Times New Roman" w:hAnsi="Times New Roman"/>
          <w:lang w:val="hu-HU"/>
        </w:rPr>
      </w:pPr>
    </w:p>
    <w:p w:rsidR="00307494" w:rsidRPr="00307494" w:rsidRDefault="00307494" w:rsidP="00307494">
      <w:pPr>
        <w:jc w:val="both"/>
        <w:rPr>
          <w:rFonts w:ascii="Times New Roman" w:eastAsia="Times New Roman" w:hAnsi="Times New Roman"/>
          <w:lang w:val="hu-HU" w:eastAsia="hu-HU"/>
        </w:rPr>
      </w:pPr>
      <w:r w:rsidRPr="00307494">
        <w:rPr>
          <w:rFonts w:ascii="Times New Roman" w:eastAsia="Times New Roman" w:hAnsi="Times New Roman"/>
          <w:lang w:val="hu-HU" w:eastAsia="hu-HU"/>
        </w:rPr>
        <w:t>1. számú melléklet: Támogatói Okirat</w:t>
      </w:r>
    </w:p>
    <w:p w:rsidR="00BB3574" w:rsidRPr="00BB3574" w:rsidRDefault="00BB3574" w:rsidP="00BB3574">
      <w:pPr>
        <w:keepNext/>
        <w:overflowPunct w:val="0"/>
        <w:autoSpaceDE w:val="0"/>
        <w:autoSpaceDN w:val="0"/>
        <w:adjustRightInd w:val="0"/>
        <w:spacing w:before="120"/>
        <w:jc w:val="center"/>
        <w:textAlignment w:val="baseline"/>
        <w:outlineLvl w:val="3"/>
        <w:rPr>
          <w:rFonts w:ascii="Times New Roman" w:eastAsia="Calibri" w:hAnsi="Times New Roman"/>
          <w:i/>
          <w:sz w:val="20"/>
          <w:lang w:val="hu-HU" w:eastAsia="hu-HU"/>
        </w:rPr>
      </w:pPr>
    </w:p>
    <w:p w:rsidR="00FC6333" w:rsidRDefault="00FC6333" w:rsidP="00FC6333">
      <w:pPr>
        <w:tabs>
          <w:tab w:val="left" w:pos="5103"/>
        </w:tabs>
        <w:overflowPunct w:val="0"/>
        <w:autoSpaceDE w:val="0"/>
        <w:autoSpaceDN w:val="0"/>
        <w:adjustRightInd w:val="0"/>
        <w:ind w:left="4248"/>
        <w:textAlignment w:val="baseline"/>
        <w:rPr>
          <w:rFonts w:ascii="Times New Roman" w:eastAsia="Calibri" w:hAnsi="Times New Roman"/>
          <w:color w:val="FF6600"/>
          <w:sz w:val="20"/>
          <w:szCs w:val="20"/>
          <w:lang w:val="hu-HU" w:eastAsia="hu-HU"/>
        </w:rPr>
      </w:pPr>
      <w:r>
        <w:rPr>
          <w:rFonts w:ascii="Times New Roman" w:eastAsia="Times New Roman" w:hAnsi="Times New Roman"/>
          <w:lang w:val="hu-HU" w:eastAsia="hu-HU"/>
        </w:rPr>
        <w:t>„</w:t>
      </w:r>
      <w:r w:rsidR="00BB3574" w:rsidRPr="00BB3574">
        <w:rPr>
          <w:rFonts w:ascii="Times New Roman" w:eastAsia="Times New Roman" w:hAnsi="Times New Roman"/>
          <w:lang w:val="hu-HU" w:eastAsia="hu-HU"/>
        </w:rPr>
        <w:t>Köte</w:t>
      </w:r>
      <w:r>
        <w:rPr>
          <w:rFonts w:ascii="Times New Roman" w:eastAsia="Times New Roman" w:hAnsi="Times New Roman"/>
          <w:lang w:val="hu-HU" w:eastAsia="hu-HU"/>
        </w:rPr>
        <w:t>lezettségvállalás azonosítója</w:t>
      </w:r>
      <w:proofErr w:type="gramStart"/>
      <w:r>
        <w:rPr>
          <w:rFonts w:ascii="Times New Roman" w:eastAsia="Times New Roman" w:hAnsi="Times New Roman"/>
          <w:lang w:val="hu-HU" w:eastAsia="hu-HU"/>
        </w:rPr>
        <w:t>:</w:t>
      </w:r>
      <w:r>
        <w:rPr>
          <w:rFonts w:ascii="Times New Roman" w:eastAsia="Times New Roman" w:hAnsi="Times New Roman"/>
          <w:lang w:val="hu-HU" w:eastAsia="hu-HU"/>
        </w:rPr>
        <w:br/>
        <w:t xml:space="preserve">  </w:t>
      </w:r>
      <w:r w:rsidR="00BB3574" w:rsidRPr="00BB3574">
        <w:rPr>
          <w:rFonts w:ascii="Times New Roman" w:eastAsia="Calibri" w:hAnsi="Times New Roman"/>
          <w:b/>
          <w:i/>
          <w:lang w:val="hu-HU" w:eastAsia="hu-HU"/>
        </w:rPr>
        <w:t>Iktatószám</w:t>
      </w:r>
      <w:proofErr w:type="gramEnd"/>
      <w:r w:rsidR="00BB3574" w:rsidRPr="00BB3574">
        <w:rPr>
          <w:rFonts w:ascii="Times New Roman" w:eastAsia="Calibri" w:hAnsi="Times New Roman"/>
          <w:b/>
          <w:i/>
          <w:lang w:val="hu-HU" w:eastAsia="hu-HU"/>
        </w:rPr>
        <w:t>:</w:t>
      </w:r>
      <w:r w:rsidR="00BB3574" w:rsidRPr="00BB3574">
        <w:rPr>
          <w:rFonts w:ascii="Times New Roman" w:eastAsia="Calibri" w:hAnsi="Times New Roman"/>
          <w:color w:val="FF6600"/>
          <w:sz w:val="20"/>
          <w:szCs w:val="20"/>
          <w:lang w:val="hu-HU" w:eastAsia="hu-HU"/>
        </w:rPr>
        <w:tab/>
      </w:r>
    </w:p>
    <w:p w:rsidR="00BB3574" w:rsidRPr="00BB3574" w:rsidRDefault="00BB3574" w:rsidP="00FC6333">
      <w:pPr>
        <w:overflowPunct w:val="0"/>
        <w:autoSpaceDE w:val="0"/>
        <w:autoSpaceDN w:val="0"/>
        <w:adjustRightInd w:val="0"/>
        <w:ind w:left="4248"/>
        <w:textAlignment w:val="baseline"/>
        <w:rPr>
          <w:rFonts w:ascii="Times New Roman" w:eastAsia="Calibri" w:hAnsi="Times New Roman"/>
          <w:b/>
          <w:sz w:val="32"/>
          <w:szCs w:val="32"/>
          <w:lang w:val="hu-HU" w:eastAsia="hu-HU"/>
        </w:rPr>
      </w:pPr>
      <w:r w:rsidRPr="00BB3574">
        <w:rPr>
          <w:rFonts w:ascii="Times New Roman" w:eastAsia="Calibri" w:hAnsi="Times New Roman"/>
          <w:color w:val="FF6600"/>
          <w:sz w:val="20"/>
          <w:szCs w:val="20"/>
          <w:lang w:val="hu-HU" w:eastAsia="hu-HU"/>
        </w:rPr>
        <w:tab/>
      </w:r>
      <w:r w:rsidRPr="00BB3574">
        <w:rPr>
          <w:rFonts w:ascii="Times New Roman" w:eastAsia="Calibri" w:hAnsi="Times New Roman"/>
          <w:b/>
          <w:i/>
          <w:color w:val="FF6600"/>
          <w:sz w:val="20"/>
          <w:szCs w:val="20"/>
          <w:lang w:val="hu-HU" w:eastAsia="hu-HU"/>
        </w:rPr>
        <w:tab/>
      </w:r>
      <w:r w:rsidRPr="00BB3574">
        <w:rPr>
          <w:rFonts w:ascii="Times New Roman" w:eastAsia="Calibri" w:hAnsi="Times New Roman"/>
          <w:b/>
          <w:i/>
          <w:color w:val="FF6600"/>
          <w:sz w:val="20"/>
          <w:szCs w:val="20"/>
          <w:lang w:val="hu-HU" w:eastAsia="hu-HU"/>
        </w:rPr>
        <w:tab/>
      </w:r>
    </w:p>
    <w:p w:rsidR="00BB3574" w:rsidRPr="00BB3574" w:rsidRDefault="00BB3574" w:rsidP="00BB3574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eastAsia="Calibri" w:hAnsi="Times New Roman"/>
          <w:b/>
          <w:sz w:val="32"/>
          <w:szCs w:val="32"/>
          <w:lang w:val="hu-HU" w:eastAsia="hu-HU"/>
        </w:rPr>
      </w:pPr>
      <w:r w:rsidRPr="00BB3574">
        <w:rPr>
          <w:rFonts w:ascii="Times New Roman" w:eastAsia="Calibri" w:hAnsi="Times New Roman"/>
          <w:b/>
          <w:sz w:val="32"/>
          <w:szCs w:val="32"/>
          <w:lang w:val="hu-HU" w:eastAsia="hu-HU"/>
        </w:rPr>
        <w:t>TÁMOGATÓI OKIRAT</w:t>
      </w:r>
    </w:p>
    <w:p w:rsidR="00BB3574" w:rsidRPr="00BB3574" w:rsidRDefault="00BB3574" w:rsidP="00BB3574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Times New Roman" w:eastAsia="Calibri" w:hAnsi="Times New Roman"/>
          <w:b/>
          <w:i/>
          <w:smallCaps/>
          <w:spacing w:val="20"/>
          <w:szCs w:val="20"/>
          <w:lang w:val="hu-HU" w:eastAsia="hu-HU"/>
        </w:rPr>
      </w:pPr>
    </w:p>
    <w:p w:rsidR="00BB3574" w:rsidRPr="00BB3574" w:rsidRDefault="00BB3574" w:rsidP="00BB357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Cs/>
          <w:lang w:val="hu-HU" w:eastAsia="hu-HU"/>
        </w:rPr>
      </w:pPr>
      <w:r w:rsidRPr="00BB3574">
        <w:rPr>
          <w:rFonts w:ascii="Times New Roman" w:eastAsia="Calibri" w:hAnsi="Times New Roman"/>
          <w:bCs/>
          <w:color w:val="000000"/>
          <w:lang w:val="hu-HU" w:eastAsia="hu-HU"/>
        </w:rPr>
        <w:t xml:space="preserve">Értesítem, hogy </w:t>
      </w:r>
    </w:p>
    <w:p w:rsidR="00BB3574" w:rsidRPr="00BB3574" w:rsidRDefault="00BB3574" w:rsidP="00BB3574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Cs/>
          <w:lang w:val="hu-HU" w:eastAsia="hu-HU"/>
        </w:rPr>
      </w:pPr>
      <w:r w:rsidRPr="00BB3574">
        <w:rPr>
          <w:rFonts w:ascii="Times New Roman" w:eastAsia="Calibri" w:hAnsi="Times New Roman"/>
          <w:bCs/>
          <w:lang w:val="hu-HU" w:eastAsia="hu-HU"/>
        </w:rPr>
        <w:t xml:space="preserve">az államháztartásról szóló 2011. évi CXCV. törvény (a továbbiakban: </w:t>
      </w:r>
      <w:proofErr w:type="spellStart"/>
      <w:r w:rsidRPr="00BB3574">
        <w:rPr>
          <w:rFonts w:ascii="Times New Roman" w:eastAsia="Calibri" w:hAnsi="Times New Roman"/>
          <w:bCs/>
          <w:lang w:val="hu-HU" w:eastAsia="hu-HU"/>
        </w:rPr>
        <w:t>Áht</w:t>
      </w:r>
      <w:proofErr w:type="spellEnd"/>
      <w:r w:rsidRPr="00BB3574">
        <w:rPr>
          <w:rFonts w:ascii="Times New Roman" w:eastAsia="Calibri" w:hAnsi="Times New Roman"/>
          <w:bCs/>
          <w:lang w:val="hu-HU" w:eastAsia="hu-HU"/>
        </w:rPr>
        <w:t>) 48. § (3) bekezdése szerinti formában benyújtott támogatási igényét (pályázat)</w:t>
      </w:r>
    </w:p>
    <w:p w:rsidR="00BB3574" w:rsidRPr="00BB3574" w:rsidRDefault="00BB3574" w:rsidP="00BB3574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Times New Roman" w:eastAsia="Calibri" w:hAnsi="Times New Roman"/>
          <w:b/>
          <w:i/>
          <w:lang w:val="hu-HU" w:eastAsia="hu-HU"/>
        </w:rPr>
      </w:pPr>
      <w:r w:rsidRPr="00BB3574">
        <w:rPr>
          <w:rFonts w:ascii="Times New Roman" w:eastAsia="Calibri" w:hAnsi="Times New Roman"/>
          <w:bCs/>
          <w:lang w:val="hu-HU" w:eastAsia="hu-HU"/>
        </w:rPr>
        <w:lastRenderedPageBreak/>
        <w:t xml:space="preserve">az Áht., az államháztartási törvény végrehajtásáról szóló 368/2011. (XII.31.) Korm. rendelet (a továbbiakban: </w:t>
      </w:r>
      <w:proofErr w:type="spellStart"/>
      <w:r w:rsidRPr="00BB3574">
        <w:rPr>
          <w:rFonts w:ascii="Times New Roman" w:eastAsia="Calibri" w:hAnsi="Times New Roman"/>
          <w:bCs/>
          <w:lang w:val="hu-HU" w:eastAsia="hu-HU"/>
        </w:rPr>
        <w:t>Ávr</w:t>
      </w:r>
      <w:proofErr w:type="spellEnd"/>
      <w:r w:rsidRPr="00BB3574">
        <w:rPr>
          <w:rFonts w:ascii="Times New Roman" w:eastAsia="Calibri" w:hAnsi="Times New Roman"/>
          <w:bCs/>
          <w:lang w:val="hu-HU" w:eastAsia="hu-HU"/>
        </w:rPr>
        <w:t>.) VI. fejezetében;</w:t>
      </w:r>
    </w:p>
    <w:p w:rsidR="00BB3574" w:rsidRPr="00BB3574" w:rsidRDefault="00BB3574" w:rsidP="00BB3574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Cs/>
          <w:lang w:val="hu-HU" w:eastAsia="hu-HU"/>
        </w:rPr>
      </w:pPr>
      <w:r w:rsidRPr="00BB3574">
        <w:rPr>
          <w:rFonts w:ascii="Times New Roman" w:eastAsia="Calibri" w:hAnsi="Times New Roman"/>
          <w:bCs/>
          <w:lang w:val="hu-HU" w:eastAsia="hu-HU"/>
        </w:rPr>
        <w:t>az Nemzeti Fejlesztési Minisztérium fejezet egyes fejezeti és központi kezelésű előirányzatainak felhasználásáról szóló 26/2015. (VII. 28.) NFM utasításban (továbbiakban: Szabályzat)</w:t>
      </w:r>
    </w:p>
    <w:p w:rsidR="00BB3574" w:rsidRPr="00BB3574" w:rsidRDefault="00BB3574" w:rsidP="00BB3574">
      <w:pPr>
        <w:tabs>
          <w:tab w:val="left" w:pos="284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Calibri" w:hAnsi="Times New Roman"/>
          <w:bCs/>
          <w:lang w:val="hu-HU" w:eastAsia="hu-HU"/>
        </w:rPr>
      </w:pPr>
    </w:p>
    <w:p w:rsidR="00BB3574" w:rsidRPr="00BB3574" w:rsidRDefault="00BB3574" w:rsidP="00BB357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Cs/>
          <w:color w:val="000000"/>
          <w:lang w:val="hu-HU" w:eastAsia="hu-HU"/>
        </w:rPr>
      </w:pPr>
      <w:proofErr w:type="gramStart"/>
      <w:r w:rsidRPr="00BB3574">
        <w:rPr>
          <w:rFonts w:ascii="Times New Roman" w:eastAsia="Calibri" w:hAnsi="Times New Roman"/>
          <w:bCs/>
          <w:lang w:val="hu-HU" w:eastAsia="hu-HU"/>
        </w:rPr>
        <w:t>foglaltak</w:t>
      </w:r>
      <w:proofErr w:type="gramEnd"/>
      <w:r w:rsidRPr="00BB3574">
        <w:rPr>
          <w:rFonts w:ascii="Times New Roman" w:eastAsia="Calibri" w:hAnsi="Times New Roman"/>
          <w:bCs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bCs/>
          <w:color w:val="000000"/>
          <w:lang w:val="hu-HU" w:eastAsia="hu-HU"/>
        </w:rPr>
        <w:t>figyelembe vételével elbírálta és támogatásra alkalmasnak minősítette, amely alapján a jelen támogatói okirat 2. pontjában részletezett szakmai feladattal kapcsolatban támogatásban részesül.</w:t>
      </w:r>
    </w:p>
    <w:p w:rsidR="00BB3574" w:rsidRPr="00BB3574" w:rsidRDefault="00BB3574" w:rsidP="00BB3574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Times New Roman" w:eastAsia="Calibri" w:hAnsi="Times New Roman"/>
          <w:b/>
          <w:i/>
          <w:smallCaps/>
          <w:spacing w:val="20"/>
          <w:szCs w:val="20"/>
          <w:lang w:val="hu-HU" w:eastAsia="hu-HU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BB3574" w:rsidRPr="00323A4D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lang w:val="hu-HU" w:eastAsia="hu-HU"/>
              </w:rPr>
              <w:t>Támogató adatai:</w:t>
            </w: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lang w:val="hu-HU" w:eastAsia="hu-HU"/>
              </w:rPr>
              <w:t>az Innovációs és Technológiai Minisztérium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székhely: </w:t>
            </w:r>
            <w:r w:rsidRPr="00BB3574">
              <w:rPr>
                <w:rFonts w:ascii="Times New Roman" w:eastAsia="Times New Roman" w:hAnsi="Times New Roman"/>
                <w:b/>
                <w:color w:val="000000"/>
                <w:lang w:val="hu-HU" w:eastAsia="hu-HU"/>
              </w:rPr>
              <w:t>1011 Budapest, Fő utca 44-50.</w:t>
            </w:r>
          </w:p>
        </w:tc>
      </w:tr>
      <w:tr w:rsidR="00BB3574" w:rsidRPr="00323A4D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képviselő: </w:t>
            </w:r>
            <w:r w:rsidRPr="00BB3574">
              <w:rPr>
                <w:rFonts w:ascii="Times New Roman" w:eastAsia="Times New Roman" w:hAnsi="Times New Roman"/>
                <w:b/>
                <w:lang w:val="hu-HU" w:eastAsia="hu-HU"/>
              </w:rPr>
              <w:t>dr. Makai Martina helyettes államtitkár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mint </w:t>
            </w:r>
            <w:r w:rsidRPr="00BB3574">
              <w:rPr>
                <w:rFonts w:ascii="Times New Roman" w:eastAsia="Times New Roman" w:hAnsi="Times New Roman"/>
                <w:b/>
                <w:lang w:val="hu-HU" w:eastAsia="hu-HU"/>
              </w:rPr>
              <w:t>Támogató</w:t>
            </w:r>
            <w:r w:rsidRPr="00BB3574">
              <w:rPr>
                <w:rFonts w:ascii="Times New Roman" w:eastAsia="Times New Roman" w:hAnsi="Times New Roman"/>
                <w:lang w:val="hu-HU" w:eastAsia="hu-HU"/>
              </w:rPr>
              <w:t>,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lang w:val="hu-HU" w:eastAsia="hu-HU"/>
              </w:rPr>
            </w:pP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lang w:val="hu-HU" w:eastAsia="hu-HU"/>
              </w:rPr>
              <w:t xml:space="preserve">Kedvezményezett adatai: </w:t>
            </w:r>
            <w:r w:rsidRPr="00BB3574">
              <w:rPr>
                <w:rFonts w:ascii="Times New Roman" w:eastAsia="Calibri" w:hAnsi="Times New Roman"/>
                <w:lang w:val="hu-HU" w:eastAsia="hu-HU"/>
              </w:rPr>
              <w:tab/>
              <w:t xml:space="preserve"> </w:t>
            </w: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>név:</w:t>
            </w:r>
            <w:r w:rsidRPr="00BB3574">
              <w:rPr>
                <w:rFonts w:ascii="Times New Roman" w:eastAsia="Times New Roman" w:hAnsi="Times New Roman"/>
                <w:bCs/>
                <w:lang w:val="hu-HU" w:eastAsia="hu-HU"/>
              </w:rPr>
              <w:t xml:space="preserve"> 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>székhely:</w:t>
            </w:r>
            <w:r w:rsidRPr="00BB3574">
              <w:rPr>
                <w:rFonts w:ascii="Times New Roman" w:eastAsia="Times New Roman" w:hAnsi="Times New Roman"/>
                <w:bCs/>
                <w:lang w:val="hu-HU" w:eastAsia="hu-HU"/>
              </w:rPr>
              <w:t xml:space="preserve"> 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>képviselő:</w:t>
            </w:r>
            <w:r w:rsidRPr="00BB3574">
              <w:rPr>
                <w:rFonts w:ascii="Times New Roman" w:eastAsia="Times New Roman" w:hAnsi="Times New Roman"/>
                <w:bCs/>
                <w:lang w:val="hu-HU" w:eastAsia="hu-HU"/>
              </w:rPr>
              <w:t xml:space="preserve"> 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>cégjegyzékszám: -</w:t>
            </w:r>
          </w:p>
        </w:tc>
      </w:tr>
      <w:tr w:rsidR="00BB3574" w:rsidRPr="00323A4D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adószám: 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statisztikai számjel: 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számlavezető neve: 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számla száma: 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  <w:r w:rsidRPr="00BB3574">
              <w:rPr>
                <w:rFonts w:ascii="Times New Roman" w:eastAsia="Times New Roman" w:hAnsi="Times New Roman"/>
                <w:lang w:val="hu-HU" w:eastAsia="hu-HU"/>
              </w:rPr>
              <w:t xml:space="preserve">mint </w:t>
            </w:r>
            <w:r w:rsidRPr="00BB3574">
              <w:rPr>
                <w:rFonts w:ascii="Times New Roman" w:eastAsia="Times New Roman" w:hAnsi="Times New Roman"/>
                <w:b/>
                <w:lang w:val="hu-HU" w:eastAsia="hu-HU"/>
              </w:rPr>
              <w:t>Kedvezményezett</w:t>
            </w:r>
          </w:p>
        </w:tc>
      </w:tr>
      <w:tr w:rsidR="00BB3574" w:rsidRPr="00BB3574" w:rsidTr="00606214">
        <w:tc>
          <w:tcPr>
            <w:tcW w:w="2197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  <w:tc>
          <w:tcPr>
            <w:tcW w:w="722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</w:tbl>
    <w:p w:rsidR="00BB3574" w:rsidRPr="00BB3574" w:rsidRDefault="00BB3574" w:rsidP="00D8154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 xml:space="preserve">A támogatás nyújtásának előzményei, körülményei: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Az Országos Hulladékgazdálkodási Terv adatai alapján az illegális hulladéklerakók száma meghaladhatja az 1000-et. Környezetünk megóvása, egészséges életmódunk megőrzése, valamint tájvédelmi és tájképvédelmi szempontból is kiemelten fontos az illegális hulladéklerakók okozta talaj-, víz-, és levegőterhelés megszűntetése, illetve tájsebek csökkentése.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/>
          <w:sz w:val="26"/>
          <w:lang w:val="hu-HU" w:eastAsia="hu-HU"/>
        </w:rPr>
      </w:pPr>
      <w:r w:rsidRPr="00BB3574">
        <w:rPr>
          <w:rFonts w:ascii="Times New Roman" w:eastAsia="Times New Roman" w:hAnsi="Times New Roman"/>
          <w:sz w:val="26"/>
          <w:lang w:val="hu-HU" w:eastAsia="hu-HU"/>
        </w:rPr>
        <w:t>A pályázati támogatás tárgya: Az illegális hulladéklerakók felszámolása.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spacing w:after="200"/>
        <w:ind w:left="720"/>
        <w:contextualSpacing/>
        <w:textAlignment w:val="baseline"/>
        <w:rPr>
          <w:rFonts w:ascii="Times New Roman" w:eastAsia="Times New Roman" w:hAnsi="Times New Roman"/>
          <w:sz w:val="26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/>
          <w:sz w:val="26"/>
          <w:lang w:val="hu-HU" w:eastAsia="hu-HU"/>
        </w:rPr>
      </w:pPr>
      <w:r w:rsidRPr="00BB3574">
        <w:rPr>
          <w:rFonts w:ascii="Times New Roman" w:eastAsia="Times New Roman" w:hAnsi="Times New Roman"/>
          <w:sz w:val="26"/>
          <w:lang w:val="hu-HU" w:eastAsia="hu-HU"/>
        </w:rPr>
        <w:t>A támogatás célja: a közterületen fellelhető illegálisan lerakott, elhagyott hulladék felszámolásának (elszállításának és kezelésének) elősegítése.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A Támogató jelen pályázattal a közterületen fellelhető illegálisan lerakott, elhagyott hulladék felszámolásának (elszállításának és kezelésének) elősegítését kívánja elérni, amelyhez támogatást nyújt önkormányzatok számára.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A Kedvezményezett a pályázati kiírásnak megfelelően, határidőben pályázatot nyújtott be a Támogató által „Az illegális hulladéklerakók felszámolása" címmel önkormányzatok</w:t>
      </w:r>
      <w:r w:rsidRPr="00BB3574">
        <w:rPr>
          <w:rFonts w:ascii="Times New Roman" w:eastAsia="Times New Roman" w:hAnsi="Times New Roman"/>
          <w:sz w:val="26"/>
          <w:szCs w:val="20"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 xml:space="preserve">részére kiírt, </w:t>
      </w:r>
      <w:r w:rsidRPr="00BB3574">
        <w:rPr>
          <w:rFonts w:ascii="Times New Roman" w:eastAsia="Times New Roman" w:hAnsi="Times New Roman"/>
          <w:i/>
          <w:lang w:val="hu-HU" w:eastAsia="hu-HU"/>
        </w:rPr>
        <w:t>nyílt</w:t>
      </w:r>
      <w:r w:rsidRPr="00BB3574">
        <w:rPr>
          <w:rFonts w:ascii="Times New Roman" w:eastAsia="Times New Roman" w:hAnsi="Times New Roman"/>
          <w:lang w:val="hu-HU" w:eastAsia="hu-HU"/>
        </w:rPr>
        <w:t xml:space="preserve"> pályázatra. Ennek alapján a </w:t>
      </w:r>
      <w:proofErr w:type="gramStart"/>
      <w:r w:rsidRPr="00BB3574">
        <w:rPr>
          <w:rFonts w:ascii="Times New Roman" w:eastAsia="Times New Roman" w:hAnsi="Times New Roman"/>
          <w:lang w:val="hu-HU" w:eastAsia="hu-HU"/>
        </w:rPr>
        <w:t>Támogató …</w:t>
      </w:r>
      <w:proofErr w:type="gramEnd"/>
      <w:r w:rsidRPr="00BB3574">
        <w:rPr>
          <w:rFonts w:ascii="Times New Roman" w:eastAsia="Times New Roman" w:hAnsi="Times New Roman"/>
          <w:lang w:val="hu-HU" w:eastAsia="hu-HU"/>
        </w:rPr>
        <w:t>……………………………………. iktatószámon meghozta támogatói döntését, és a jelen támogatói okiratban (a továbbiakban: támogatói okirat) meghatározott feltételek mellett támogatást nyújt a Kedvezményezett részére.</w:t>
      </w:r>
    </w:p>
    <w:p w:rsidR="00D81541" w:rsidRPr="00BB3574" w:rsidRDefault="00D81541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bCs/>
          <w:lang w:val="hu-HU" w:eastAsia="hu-HU"/>
        </w:rPr>
      </w:pPr>
      <w:r w:rsidRPr="00BB3574">
        <w:rPr>
          <w:rFonts w:ascii="Times New Roman" w:eastAsia="Times New Roman" w:hAnsi="Times New Roman"/>
          <w:b/>
          <w:bCs/>
          <w:lang w:val="hu-HU" w:eastAsia="hu-HU"/>
        </w:rPr>
        <w:t>A támogatói okirat tárgya:</w:t>
      </w:r>
    </w:p>
    <w:p w:rsidR="00BB3574" w:rsidRPr="00BB3574" w:rsidRDefault="00BB3574" w:rsidP="00BB3574">
      <w:pPr>
        <w:tabs>
          <w:tab w:val="num" w:pos="0"/>
        </w:tabs>
        <w:overflowPunct w:val="0"/>
        <w:autoSpaceDE w:val="0"/>
        <w:autoSpaceDN w:val="0"/>
        <w:adjustRightInd w:val="0"/>
        <w:ind w:left="-426" w:firstLine="66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lastRenderedPageBreak/>
        <w:t xml:space="preserve">2.1. Kedvezményezett a pályázatában, a jelen támogatói okirat I. sz. mellékletét képező munkatervben és a jelen okirat II. sz. mellékletét képező költségtervben részletezettek szerint vállalja, hogy </w:t>
      </w:r>
    </w:p>
    <w:p w:rsidR="00BB3574" w:rsidRPr="00BB3574" w:rsidRDefault="00BB3574" w:rsidP="00BB3574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- a pályázatban érintett illegális hulladéklerakókat felszámolja, ide értve a felszedett hulladékok hulladékgazdálkodási engedéllyel rendelkező szállítóval történő elszállítását és a program lebonyolításakor a hulladék átvételére jogosító, érvényes környezetvédelmi hatósági engedéllyel rendelkező hulladékkezelővel történő kezelését.</w:t>
      </w:r>
    </w:p>
    <w:p w:rsidR="00BB3574" w:rsidRPr="00BB3574" w:rsidRDefault="00BB3574" w:rsidP="00BB3574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- Felhívjuk a figyelmet, hogy a megvalósítás során az elhagyott, vagy jogellenesen elhelyezett hulladékkal érintett </w:t>
      </w:r>
      <w:proofErr w:type="gramStart"/>
      <w:r w:rsidRPr="00BB3574">
        <w:rPr>
          <w:rFonts w:ascii="Times New Roman" w:eastAsia="Times New Roman" w:hAnsi="Times New Roman"/>
          <w:lang w:val="hu-HU" w:eastAsia="hu-HU"/>
        </w:rPr>
        <w:t>terület(</w:t>
      </w:r>
      <w:proofErr w:type="spellStart"/>
      <w:proofErr w:type="gramEnd"/>
      <w:r w:rsidRPr="00BB3574">
        <w:rPr>
          <w:rFonts w:ascii="Times New Roman" w:eastAsia="Times New Roman" w:hAnsi="Times New Roman"/>
          <w:lang w:val="hu-HU" w:eastAsia="hu-HU"/>
        </w:rPr>
        <w:t>ek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>) teljes hulladékmentesítését kell elvégezni.</w:t>
      </w:r>
    </w:p>
    <w:p w:rsidR="00BB3574" w:rsidRPr="00BB3574" w:rsidRDefault="00BB3574" w:rsidP="00BB3574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 (továbbiakban együtt: </w:t>
      </w:r>
      <w:r w:rsidRPr="00BB3574">
        <w:rPr>
          <w:rFonts w:ascii="Times New Roman" w:eastAsia="Times New Roman" w:hAnsi="Times New Roman"/>
          <w:b/>
          <w:lang w:val="hu-HU" w:eastAsia="hu-HU"/>
        </w:rPr>
        <w:t>szakmai feladat</w:t>
      </w:r>
      <w:r w:rsidRPr="00BB3574">
        <w:rPr>
          <w:rFonts w:ascii="Times New Roman" w:eastAsia="Times New Roman" w:hAnsi="Times New Roman"/>
          <w:lang w:val="hu-HU" w:eastAsia="hu-HU"/>
        </w:rPr>
        <w:t>).</w:t>
      </w:r>
    </w:p>
    <w:p w:rsidR="00BB3574" w:rsidRPr="00BB3574" w:rsidRDefault="00BB3574" w:rsidP="00BB3574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2.2. Támogató jelen támogatói okiratot a Kedvezményezettnek a szakmai feladat teljesítése során felmerülő költségei 3.1. pont </w:t>
      </w:r>
      <w:proofErr w:type="gramStart"/>
      <w:r w:rsidRPr="00BB3574">
        <w:rPr>
          <w:rFonts w:ascii="Times New Roman" w:eastAsia="Times New Roman" w:hAnsi="Times New Roman"/>
          <w:lang w:val="hu-HU" w:eastAsia="hu-HU"/>
        </w:rPr>
        <w:t>szerinti összegű</w:t>
      </w:r>
      <w:proofErr w:type="gramEnd"/>
      <w:r w:rsidRPr="00BB3574">
        <w:rPr>
          <w:rFonts w:ascii="Times New Roman" w:eastAsia="Times New Roman" w:hAnsi="Times New Roman"/>
          <w:lang w:val="hu-HU" w:eastAsia="hu-HU"/>
        </w:rPr>
        <w:t xml:space="preserve"> támogatása tárgyában adja ki.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2.3.</w:t>
      </w:r>
      <w:r w:rsidRPr="00BB3574">
        <w:rPr>
          <w:rFonts w:ascii="Times New Roman" w:eastAsia="Times New Roman" w:hAnsi="Times New Roman"/>
          <w:b/>
          <w:lang w:val="hu-HU" w:eastAsia="hu-HU"/>
        </w:rPr>
        <w:t xml:space="preserve"> Támogatási intenzitás: maximálisan 100%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2.4.</w:t>
      </w:r>
      <w:r w:rsidRPr="00BB3574">
        <w:rPr>
          <w:rFonts w:ascii="Times New Roman" w:eastAsia="Times New Roman" w:hAnsi="Times New Roman"/>
          <w:b/>
          <w:lang w:val="hu-HU" w:eastAsia="hu-HU"/>
        </w:rPr>
        <w:t xml:space="preserve"> A Kedvezményezett </w:t>
      </w:r>
      <w:proofErr w:type="spellStart"/>
      <w:r w:rsidRPr="00BB3574">
        <w:rPr>
          <w:rFonts w:ascii="Times New Roman" w:eastAsia="Times New Roman" w:hAnsi="Times New Roman"/>
          <w:b/>
          <w:lang w:val="hu-HU" w:eastAsia="hu-HU"/>
        </w:rPr>
        <w:t>Ávr</w:t>
      </w:r>
      <w:proofErr w:type="spellEnd"/>
      <w:r w:rsidRPr="00BB3574">
        <w:rPr>
          <w:rFonts w:ascii="Times New Roman" w:eastAsia="Times New Roman" w:hAnsi="Times New Roman"/>
          <w:b/>
          <w:lang w:val="hu-HU" w:eastAsia="hu-HU"/>
        </w:rPr>
        <w:t>. 75. § szerinti nyilatkozatait jelen okirat IV. sz. mellékletét képző dokumentum tartalmazza.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z w:val="20"/>
          <w:szCs w:val="20"/>
          <w:lang w:val="hu-HU" w:eastAsia="hu-HU"/>
        </w:rPr>
      </w:pPr>
      <w:r w:rsidRPr="00BB3574" w:rsidDel="00083CFD">
        <w:rPr>
          <w:rFonts w:ascii="Times New Roman" w:eastAsia="Calibri" w:hAnsi="Times New Roman"/>
          <w:b/>
          <w:lang w:val="hu-HU" w:eastAsia="hu-HU"/>
        </w:rPr>
        <w:t xml:space="preserve">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lang w:val="hu-HU" w:eastAsia="hu-HU"/>
        </w:rPr>
      </w:pPr>
      <w:smartTag w:uri="urn:schemas-microsoft-com:office:smarttags" w:element="metricconverter">
        <w:smartTagPr>
          <w:attr w:name="ProductID" w:val="3. A"/>
        </w:smartTagPr>
        <w:r w:rsidRPr="00BB3574">
          <w:rPr>
            <w:rFonts w:ascii="Times New Roman" w:eastAsia="Times New Roman" w:hAnsi="Times New Roman"/>
            <w:b/>
            <w:lang w:val="hu-HU" w:eastAsia="hu-HU"/>
          </w:rPr>
          <w:t>3. A</w:t>
        </w:r>
      </w:smartTag>
      <w:r w:rsidRPr="00BB3574">
        <w:rPr>
          <w:rFonts w:ascii="Times New Roman" w:eastAsia="Times New Roman" w:hAnsi="Times New Roman"/>
          <w:b/>
          <w:lang w:val="hu-HU" w:eastAsia="hu-HU"/>
        </w:rPr>
        <w:t xml:space="preserve"> támogatás összege, forrása: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3.1. </w:t>
      </w:r>
      <w:r w:rsidR="00D81541">
        <w:rPr>
          <w:rFonts w:ascii="Times New Roman" w:eastAsia="Times New Roman" w:hAnsi="Times New Roman"/>
          <w:b/>
          <w:lang w:val="hu-HU" w:eastAsia="hu-HU"/>
        </w:rPr>
        <w:t>A támogatás összege</w:t>
      </w:r>
      <w:proofErr w:type="gramStart"/>
      <w:r w:rsidR="00D81541">
        <w:rPr>
          <w:rFonts w:ascii="Times New Roman" w:eastAsia="Times New Roman" w:hAnsi="Times New Roman"/>
          <w:b/>
          <w:lang w:val="hu-HU" w:eastAsia="hu-HU"/>
        </w:rPr>
        <w:t xml:space="preserve">: </w:t>
      </w:r>
      <w:r w:rsidRPr="00BB3574">
        <w:rPr>
          <w:rFonts w:ascii="Times New Roman" w:eastAsia="Times New Roman" w:hAnsi="Times New Roman"/>
          <w:b/>
          <w:lang w:val="hu-HU" w:eastAsia="hu-HU"/>
        </w:rPr>
        <w:t>…</w:t>
      </w:r>
      <w:proofErr w:type="gramEnd"/>
      <w:r w:rsidRPr="00BB3574">
        <w:rPr>
          <w:rFonts w:ascii="Times New Roman" w:eastAsia="Times New Roman" w:hAnsi="Times New Roman"/>
          <w:b/>
          <w:lang w:val="hu-HU" w:eastAsia="hu-HU"/>
        </w:rPr>
        <w:t>……………………. Ft, azaz ………………………………. forint.</w:t>
      </w:r>
      <w:r w:rsidRPr="00BB3574">
        <w:rPr>
          <w:rFonts w:ascii="Times New Roman" w:eastAsia="Times New Roman" w:hAnsi="Times New Roman"/>
          <w:color w:val="FF6600"/>
          <w:lang w:val="hu-HU" w:eastAsia="hu-HU"/>
        </w:rPr>
        <w:t xml:space="preserve">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3.2. A támogatás forrása: a Magyarország 2018. évi központi költségvetéséről szóló 2017. évi C törvény 1. melléklete, XVII. Innovációs és Technológiai Minisztérium fejezet, 20. Fejezeti kezelésű előirányzatok cím 35. Klíma-, energia- és zöldgazdaság-politikai ágazati programok alcím, 19. Hulladéklerakási járulékból finanszírozott feladatok jogcímcsoport.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Cs w:val="20"/>
          <w:lang w:val="hu-HU" w:eastAsia="hu-HU"/>
        </w:rPr>
      </w:pPr>
      <w:r w:rsidRPr="00BB3574">
        <w:rPr>
          <w:rFonts w:ascii="Times New Roman" w:eastAsia="Times New Roman" w:hAnsi="Times New Roman"/>
          <w:i/>
          <w:lang w:val="hu-HU" w:eastAsia="hu-HU"/>
        </w:rPr>
        <w:t xml:space="preserve">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color w:val="000000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3.3. A támogatás forrásának ÁHT azonosító száma</w:t>
      </w:r>
      <w:r w:rsidRPr="00BB3574">
        <w:rPr>
          <w:rFonts w:ascii="Times New Roman" w:eastAsia="Times New Roman" w:hAnsi="Times New Roman"/>
          <w:color w:val="000000"/>
          <w:lang w:val="hu-HU" w:eastAsia="hu-HU"/>
        </w:rPr>
        <w:t>: 341206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6"/>
          <w:szCs w:val="20"/>
          <w:lang w:val="hu-HU" w:eastAsia="hu-HU"/>
        </w:rPr>
      </w:pPr>
    </w:p>
    <w:p w:rsidR="00143481" w:rsidRPr="00FC6333" w:rsidRDefault="00143481" w:rsidP="00143481">
      <w:pPr>
        <w:jc w:val="both"/>
        <w:rPr>
          <w:lang w:val="hu-HU"/>
        </w:rPr>
      </w:pPr>
      <w:r w:rsidRPr="00FC6333">
        <w:rPr>
          <w:lang w:val="hu-HU"/>
        </w:rPr>
        <w:t xml:space="preserve">3.4. </w:t>
      </w:r>
      <w:r w:rsidRPr="00FC6333">
        <w:rPr>
          <w:i/>
          <w:lang w:val="hu-HU"/>
        </w:rPr>
        <w:t>A támogatás összege nem tartalmaz</w:t>
      </w:r>
      <w:r w:rsidRPr="00FC6333">
        <w:rPr>
          <w:lang w:val="hu-HU"/>
        </w:rPr>
        <w:t xml:space="preserve"> </w:t>
      </w:r>
      <w:r w:rsidRPr="00FC6333">
        <w:rPr>
          <w:i/>
          <w:lang w:val="hu-HU"/>
        </w:rPr>
        <w:t xml:space="preserve">általános forgalmi adót. A támogatás összege </w:t>
      </w:r>
      <w:proofErr w:type="gramStart"/>
      <w:r w:rsidRPr="00FC6333">
        <w:rPr>
          <w:i/>
          <w:lang w:val="hu-HU"/>
        </w:rPr>
        <w:t>nettó támogatás</w:t>
      </w:r>
      <w:proofErr w:type="gramEnd"/>
      <w:r w:rsidRPr="00FC6333">
        <w:rPr>
          <w:lang w:val="hu-HU"/>
        </w:rPr>
        <w:t>.</w:t>
      </w:r>
    </w:p>
    <w:p w:rsidR="00143481" w:rsidRPr="00FC6333" w:rsidRDefault="00143481" w:rsidP="00143481">
      <w:pPr>
        <w:jc w:val="both"/>
        <w:rPr>
          <w:i/>
          <w:lang w:val="hu-HU"/>
        </w:rPr>
      </w:pPr>
    </w:p>
    <w:p w:rsidR="00143481" w:rsidRPr="00550FC0" w:rsidRDefault="00393A19" w:rsidP="00143481">
      <w:pPr>
        <w:jc w:val="both"/>
        <w:rPr>
          <w:i/>
        </w:rPr>
      </w:pPr>
      <w:r w:rsidRPr="00393A19">
        <w:rPr>
          <w:b/>
          <w:i/>
          <w:color w:val="FF6600"/>
          <w:sz w:val="20"/>
        </w:rPr>
        <w:t>VAGY</w:t>
      </w:r>
      <w:r>
        <w:rPr>
          <w:b/>
          <w:i/>
          <w:color w:val="FF6600"/>
          <w:sz w:val="20"/>
        </w:rPr>
        <w:t xml:space="preserve"> </w:t>
      </w:r>
      <w:r>
        <w:rPr>
          <w:rFonts w:ascii="Times New Roman félkövér" w:hAnsi="Times New Roman félkövér"/>
          <w:color w:val="FF6600"/>
          <w:sz w:val="20"/>
        </w:rPr>
        <w:t>(</w:t>
      </w:r>
      <w:r w:rsidRPr="004F443F">
        <w:rPr>
          <w:rFonts w:ascii="Times New Roman félkövér" w:hAnsi="Times New Roman félkövér"/>
          <w:i/>
          <w:color w:val="FF6600"/>
          <w:sz w:val="20"/>
        </w:rPr>
        <w:t xml:space="preserve">a </w:t>
      </w:r>
      <w:proofErr w:type="spellStart"/>
      <w:r w:rsidRPr="004F443F">
        <w:rPr>
          <w:rFonts w:ascii="Times New Roman félkövér" w:hAnsi="Times New Roman félkövér"/>
          <w:i/>
          <w:color w:val="FF6600"/>
          <w:sz w:val="20"/>
        </w:rPr>
        <w:t>megfelelő</w:t>
      </w:r>
      <w:proofErr w:type="spellEnd"/>
      <w:r w:rsidRPr="004F443F">
        <w:rPr>
          <w:rFonts w:ascii="Times New Roman félkövér" w:hAnsi="Times New Roman félkövér"/>
          <w:i/>
          <w:color w:val="FF6600"/>
          <w:sz w:val="20"/>
        </w:rPr>
        <w:t xml:space="preserve"> </w:t>
      </w:r>
      <w:proofErr w:type="spellStart"/>
      <w:r w:rsidRPr="004F443F">
        <w:rPr>
          <w:rFonts w:ascii="Times New Roman félkövér" w:hAnsi="Times New Roman félkövér"/>
          <w:i/>
          <w:color w:val="FF6600"/>
          <w:sz w:val="20"/>
        </w:rPr>
        <w:t>kiválasztandó</w:t>
      </w:r>
      <w:proofErr w:type="spellEnd"/>
      <w:r>
        <w:rPr>
          <w:rFonts w:ascii="Times New Roman félkövér" w:hAnsi="Times New Roman félkövér"/>
          <w:color w:val="FF6600"/>
          <w:sz w:val="20"/>
        </w:rPr>
        <w:t>)</w:t>
      </w:r>
    </w:p>
    <w:p w:rsidR="00143481" w:rsidRPr="00550FC0" w:rsidRDefault="00143481" w:rsidP="00143481">
      <w:pPr>
        <w:jc w:val="both"/>
        <w:rPr>
          <w:i/>
        </w:rPr>
      </w:pPr>
    </w:p>
    <w:p w:rsidR="00143481" w:rsidRPr="0040758D" w:rsidRDefault="00143481" w:rsidP="00143481">
      <w:pPr>
        <w:jc w:val="both"/>
        <w:rPr>
          <w:i/>
        </w:rPr>
      </w:pPr>
      <w:r w:rsidRPr="0040758D">
        <w:rPr>
          <w:i/>
        </w:rPr>
        <w:t xml:space="preserve">A </w:t>
      </w:r>
      <w:proofErr w:type="spellStart"/>
      <w:r w:rsidRPr="0040758D">
        <w:rPr>
          <w:i/>
        </w:rPr>
        <w:t>támogatás</w:t>
      </w:r>
      <w:proofErr w:type="spell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összege</w:t>
      </w:r>
      <w:proofErr w:type="spell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tartalmazza</w:t>
      </w:r>
      <w:proofErr w:type="spellEnd"/>
      <w:r w:rsidRPr="0040758D">
        <w:rPr>
          <w:i/>
        </w:rPr>
        <w:t xml:space="preserve"> </w:t>
      </w:r>
      <w:proofErr w:type="spellStart"/>
      <w:proofErr w:type="gramStart"/>
      <w:r w:rsidRPr="0040758D">
        <w:rPr>
          <w:i/>
        </w:rPr>
        <w:t>az</w:t>
      </w:r>
      <w:proofErr w:type="spellEnd"/>
      <w:proofErr w:type="gram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általános</w:t>
      </w:r>
      <w:proofErr w:type="spell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forgalmi</w:t>
      </w:r>
      <w:proofErr w:type="spell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adót</w:t>
      </w:r>
      <w:proofErr w:type="spellEnd"/>
      <w:r w:rsidRPr="0040758D">
        <w:rPr>
          <w:i/>
        </w:rPr>
        <w:t xml:space="preserve">. </w:t>
      </w:r>
      <w:proofErr w:type="gramStart"/>
      <w:r w:rsidRPr="0040758D">
        <w:rPr>
          <w:i/>
        </w:rPr>
        <w:t xml:space="preserve">A </w:t>
      </w:r>
      <w:proofErr w:type="spellStart"/>
      <w:r w:rsidRPr="0040758D">
        <w:rPr>
          <w:i/>
        </w:rPr>
        <w:t>támogatás</w:t>
      </w:r>
      <w:proofErr w:type="spell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összege</w:t>
      </w:r>
      <w:proofErr w:type="spell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bruttó</w:t>
      </w:r>
      <w:proofErr w:type="spellEnd"/>
      <w:r w:rsidRPr="0040758D">
        <w:rPr>
          <w:i/>
        </w:rPr>
        <w:t xml:space="preserve"> </w:t>
      </w:r>
      <w:proofErr w:type="spellStart"/>
      <w:r w:rsidRPr="0040758D">
        <w:rPr>
          <w:i/>
        </w:rPr>
        <w:t>támogatás</w:t>
      </w:r>
      <w:proofErr w:type="spellEnd"/>
      <w:r w:rsidRPr="0040758D">
        <w:rPr>
          <w:i/>
        </w:rPr>
        <w:t>.</w:t>
      </w:r>
      <w:proofErr w:type="gramEnd"/>
    </w:p>
    <w:p w:rsidR="00BB3574" w:rsidRDefault="00BB3574" w:rsidP="0014348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félkövér" w:hAnsi="Times New Roman félkövér" w:hint="eastAsia"/>
          <w:color w:val="FF6600"/>
          <w:sz w:val="20"/>
        </w:rPr>
      </w:pPr>
    </w:p>
    <w:p w:rsidR="00143481" w:rsidRPr="00BB3574" w:rsidRDefault="00143481" w:rsidP="0014348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color w:val="FF6600"/>
          <w:sz w:val="20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3.5. A Kedvezményezett a IV. számú mellékletben nyilatkozik arról, hogy a 2. pont szerinti cél tekintetében adólevonási jog megilleti-e, illetve az adóterhet másra áthárítja-e.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>4. A támogatás folyósítása: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4.1.</w:t>
      </w:r>
      <w:r w:rsidRPr="00BB3574">
        <w:rPr>
          <w:rFonts w:ascii="Times New Roman" w:eastAsia="Calibri" w:hAnsi="Times New Roman"/>
          <w:b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b/>
          <w:u w:val="single"/>
          <w:lang w:val="hu-HU" w:eastAsia="hu-HU"/>
        </w:rPr>
        <w:t>A költségvetési támogatás folyósítására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proofErr w:type="gramStart"/>
      <w:r w:rsidRPr="00BB3574">
        <w:rPr>
          <w:rFonts w:ascii="Times New Roman" w:eastAsia="Calibri" w:hAnsi="Times New Roman"/>
          <w:b/>
          <w:lang w:val="hu-HU" w:eastAsia="hu-HU"/>
        </w:rPr>
        <w:t>jelen</w:t>
      </w:r>
      <w:proofErr w:type="gramEnd"/>
      <w:r w:rsidRPr="00BB3574">
        <w:rPr>
          <w:rFonts w:ascii="Times New Roman" w:eastAsia="Calibri" w:hAnsi="Times New Roman"/>
          <w:b/>
          <w:lang w:val="hu-HU" w:eastAsia="hu-HU"/>
        </w:rPr>
        <w:t xml:space="preserve"> támogatói okirat 6.1 pontjában előírásra került záró beszámoló elfogadását megelőzően támogatási előlegként kerül sor az alábbiak szerint: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sz w:val="22"/>
          <w:szCs w:val="22"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>A támogatási előleg összege</w:t>
      </w:r>
      <w:proofErr w:type="gramStart"/>
      <w:r w:rsidRPr="00BB3574">
        <w:rPr>
          <w:rFonts w:ascii="Times New Roman" w:eastAsia="Calibri" w:hAnsi="Times New Roman"/>
          <w:b/>
          <w:lang w:val="hu-HU" w:eastAsia="hu-HU"/>
        </w:rPr>
        <w:t>: …</w:t>
      </w:r>
      <w:proofErr w:type="gramEnd"/>
      <w:r w:rsidRPr="00BB3574">
        <w:rPr>
          <w:rFonts w:ascii="Times New Roman" w:eastAsia="Calibri" w:hAnsi="Times New Roman"/>
          <w:b/>
          <w:lang w:val="hu-HU" w:eastAsia="hu-HU"/>
        </w:rPr>
        <w:t xml:space="preserve">……………. Ft </w:t>
      </w:r>
    </w:p>
    <w:p w:rsidR="00BB3574" w:rsidRPr="00BB3574" w:rsidRDefault="00BB3574" w:rsidP="00BB3574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val="hu-HU" w:eastAsia="hu-HU"/>
        </w:rPr>
      </w:pP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4.2. A Támogató a támogatás összegéből ………………………. Ft, azaz ………… </w:t>
      </w:r>
      <w:proofErr w:type="gramStart"/>
      <w:r w:rsidRPr="00BB3574">
        <w:rPr>
          <w:rFonts w:ascii="Times New Roman" w:eastAsia="Calibri" w:hAnsi="Times New Roman"/>
          <w:lang w:val="hu-HU" w:eastAsia="hu-HU"/>
        </w:rPr>
        <w:t>forint támogatási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 xml:space="preserve"> előleget nyújt a Kedvezményezett részére. A Támogató a támogatási előleget a jelen támogatói okirat aláírását követő 30 napon belül egy összegben utalja át a Kedvezményezett adatai között rögzített számlájára.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4.3. Kedvezményezett tudomásul veszi, hogy - tekintettel arra, hogy a forrás az </w:t>
      </w:r>
      <w:proofErr w:type="spellStart"/>
      <w:r w:rsidRPr="00BB3574">
        <w:rPr>
          <w:rFonts w:ascii="Times New Roman" w:eastAsia="Calibri" w:hAnsi="Times New Roman"/>
          <w:lang w:val="hu-HU" w:eastAsia="hu-HU"/>
        </w:rPr>
        <w:t>Ávr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>. 45. § (1) bekezdése szerint a pályázati kiírás alapján kötelezettségvállalással terhelt 2018. évi maradvány - a támogatás alapját képező előirányzat terhére olyan kötelezettség vállalható, amelyből származó valamennyi kifizetés 2019. június 30-ig megtörténik.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4.4. A Kedvezményezett tudomásul veszi, hogy az általa megadott bankszámlára átutalt összegért feltétel nélkül és teljes mértékben objektív felelősséggel tartozik függetlenül attól, hogy ki a számlatulajdonos.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>5. A támogatás felhasználásának szabályai: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5.1. A Kedvezményezett tudomásul veszi, hogy a támogatást kizárólag a jelen támogatói okiratban meghatározott célra, a jelen támogatói okirat II. számú mellékleteként csatolt költségtervben meghatározott tételek szerinti bontásban</w:t>
      </w:r>
      <w:r w:rsidRPr="00BB3574">
        <w:rPr>
          <w:rFonts w:ascii="Times New Roman" w:eastAsia="Calibri" w:hAnsi="Times New Roman"/>
          <w:i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>és</w:t>
      </w:r>
      <w:r w:rsidRPr="00BB3574">
        <w:rPr>
          <w:rFonts w:ascii="Times New Roman" w:eastAsia="Calibri" w:hAnsi="Times New Roman"/>
          <w:i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 xml:space="preserve">a jelen támogatói okirat I. számú mellékleteként csatolt </w:t>
      </w:r>
      <w:r w:rsidRPr="00BB3574">
        <w:rPr>
          <w:rFonts w:ascii="Times New Roman" w:eastAsia="Calibri" w:hAnsi="Times New Roman"/>
          <w:i/>
          <w:lang w:val="hu-HU" w:eastAsia="hu-HU"/>
        </w:rPr>
        <w:t>munkatervben meghatározottak szerint</w:t>
      </w:r>
      <w:r w:rsidRPr="00BB3574">
        <w:rPr>
          <w:rFonts w:ascii="Times New Roman" w:eastAsia="Calibri" w:hAnsi="Times New Roman"/>
          <w:i/>
          <w:color w:val="FF6600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>használhatja fel. A Kedvezményezett kizárólag az 5.3. pont szerinti támogatott tevékenység időtartama alatt felmerült és a cél megvalósításához szorosan és közvetlenül kapcsolódó költségeket számolhatja el</w:t>
      </w:r>
      <w:r w:rsidRPr="00BB3574">
        <w:rPr>
          <w:rFonts w:ascii="Times New Roman" w:eastAsia="Calibri" w:hAnsi="Times New Roman"/>
          <w:sz w:val="20"/>
          <w:szCs w:val="20"/>
          <w:lang w:val="hu-HU" w:eastAsia="hu-HU"/>
        </w:rPr>
        <w:t xml:space="preserve">. </w:t>
      </w:r>
      <w:r w:rsidRPr="00BB3574">
        <w:rPr>
          <w:rFonts w:ascii="Times New Roman" w:eastAsia="Calibri" w:hAnsi="Times New Roman"/>
          <w:lang w:val="hu-HU" w:eastAsia="hu-HU"/>
        </w:rPr>
        <w:t xml:space="preserve">A költségtervben feltüntetett, de a cél megvalósításához szorosan és közvetlenül nem kapcsolódó költségek a pályázat keretében nem elszámolhatóak.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6"/>
          <w:szCs w:val="20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5.2. A II. számú mellékletként csatolt költségterv szerinti egyes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költségnemek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 xml:space="preserve"> között, a csökkentéssel érintett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költségnem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 xml:space="preserve"> összegének 10%-áig a Támogató írásbeli értesítése mellett a Kedvezményezett saját hatáskörben átcsoportosítást hajthat végre a Szerződés módosítása nélkül. A csökkentéssel érintett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költségnem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 xml:space="preserve"> összegének 10%-át meghaladó, de 25%-nál nem nagyobb mértékű átcsoportosítás esetén a módosított költségterv írásban történő jóváhagyására a szakmai teljesítésigazoló jogosult. A csökkentéssel érintett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költségnem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 xml:space="preserve"> összegének 25%-át meghaladó mértékű átcsoportosítás végrehajtásához a Szerződés módosítása szükséges.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A támogatás és amennyiben előírásra került a saját forrás felhasználása során a Kedvezményezett a költségterv egyes költségvetési sorain rögzített összegtől lefelé korlátlan mértékben eltérhet.</w:t>
      </w:r>
      <w:r w:rsidRPr="00BB3574">
        <w:rPr>
          <w:rFonts w:ascii="Times New Roman" w:eastAsia="Times New Roman" w:hAnsi="Times New Roman"/>
          <w:color w:val="FF0000"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 xml:space="preserve">A költségterv egyes sorait érintő változtatásra a Kedvezményezett által a jelen támogatói okirat 5.3. pontjában a támogatás felhasználására meghatározott határidő elteltéig van lehetőség.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6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>5.3.</w:t>
      </w:r>
      <w:r w:rsidRPr="00BB3574">
        <w:rPr>
          <w:rFonts w:ascii="Times New Roman" w:eastAsia="Calibri" w:hAnsi="Times New Roman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b/>
          <w:lang w:val="hu-HU" w:eastAsia="hu-HU"/>
        </w:rPr>
        <w:t>Támogatott tevékenység időtartama és a felhasználás határideje: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A támogatott tevékenység időtartamának</w:t>
      </w:r>
    </w:p>
    <w:tbl>
      <w:tblPr>
        <w:tblW w:w="8052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579"/>
      </w:tblGrid>
      <w:tr w:rsidR="00BB3574" w:rsidRPr="00323A4D" w:rsidTr="007325A2">
        <w:tc>
          <w:tcPr>
            <w:tcW w:w="3473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lang w:val="hu-HU" w:eastAsia="hu-HU"/>
              </w:rPr>
            </w:pPr>
            <w:proofErr w:type="spellStart"/>
            <w:r w:rsidRPr="00BB3574">
              <w:rPr>
                <w:rFonts w:ascii="Times New Roman" w:eastAsia="Calibri" w:hAnsi="Times New Roman"/>
                <w:lang w:val="hu-HU" w:eastAsia="hu-HU"/>
              </w:rPr>
              <w:t>aa</w:t>
            </w:r>
            <w:proofErr w:type="spellEnd"/>
            <w:r w:rsidRPr="00BB3574">
              <w:rPr>
                <w:rFonts w:ascii="Times New Roman" w:eastAsia="Calibri" w:hAnsi="Times New Roman"/>
                <w:lang w:val="hu-HU" w:eastAsia="hu-HU"/>
              </w:rPr>
              <w:t>.) kezdő napja:</w:t>
            </w:r>
          </w:p>
        </w:tc>
        <w:tc>
          <w:tcPr>
            <w:tcW w:w="4579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i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iCs/>
                <w:lang w:val="hu-HU" w:eastAsia="hu-HU"/>
              </w:rPr>
              <w:t xml:space="preserve">a Támogatói Okirat </w:t>
            </w:r>
            <w:proofErr w:type="gramStart"/>
            <w:r w:rsidRPr="00BB3574">
              <w:rPr>
                <w:rFonts w:ascii="Times New Roman" w:eastAsia="Calibri" w:hAnsi="Times New Roman"/>
                <w:iCs/>
                <w:lang w:val="hu-HU" w:eastAsia="hu-HU"/>
              </w:rPr>
              <w:t>elfogadásának napja</w:t>
            </w:r>
            <w:proofErr w:type="gramEnd"/>
          </w:p>
        </w:tc>
      </w:tr>
      <w:tr w:rsidR="00BB3574" w:rsidRPr="00323A4D" w:rsidTr="007325A2">
        <w:tc>
          <w:tcPr>
            <w:tcW w:w="3473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lang w:val="hu-HU" w:eastAsia="hu-HU"/>
              </w:rPr>
              <w:t>ab.) utolsó napja:</w:t>
            </w:r>
          </w:p>
        </w:tc>
        <w:tc>
          <w:tcPr>
            <w:tcW w:w="4579" w:type="dxa"/>
          </w:tcPr>
          <w:p w:rsidR="00BB3574" w:rsidRPr="00BB3574" w:rsidRDefault="00BB3574" w:rsidP="007325A2">
            <w:pPr>
              <w:tabs>
                <w:tab w:val="left" w:pos="4084"/>
              </w:tabs>
              <w:overflowPunct w:val="0"/>
              <w:autoSpaceDE w:val="0"/>
              <w:autoSpaceDN w:val="0"/>
              <w:adjustRightInd w:val="0"/>
              <w:ind w:right="214"/>
              <w:jc w:val="both"/>
              <w:textAlignment w:val="baseline"/>
              <w:rPr>
                <w:rFonts w:ascii="Times New Roman" w:eastAsia="Calibri" w:hAnsi="Times New Roman"/>
                <w:i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iCs/>
                <w:lang w:val="hu-HU" w:eastAsia="hu-HU"/>
              </w:rPr>
              <w:t>a Támogatói Okirat elfogadását követő 3. hónap utolsó napja</w:t>
            </w:r>
          </w:p>
        </w:tc>
      </w:tr>
    </w:tbl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sz w:val="20"/>
          <w:szCs w:val="20"/>
          <w:lang w:val="hu-HU" w:eastAsia="hu-HU"/>
        </w:rPr>
      </w:pPr>
    </w:p>
    <w:p w:rsidR="00BB3574" w:rsidRPr="00BB3574" w:rsidRDefault="00BB3574" w:rsidP="00BB3574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zCs w:val="20"/>
          <w:lang w:val="hu-HU" w:eastAsia="hu-HU"/>
        </w:rPr>
      </w:pPr>
      <w:r w:rsidRPr="00BB3574">
        <w:rPr>
          <w:rFonts w:ascii="Times New Roman" w:eastAsia="Calibri" w:hAnsi="Times New Roman"/>
          <w:szCs w:val="20"/>
          <w:lang w:val="hu-HU" w:eastAsia="hu-HU"/>
        </w:rPr>
        <w:t xml:space="preserve">A támogatott tevékenység időtartamának kezdő napjától kezdődően </w:t>
      </w:r>
      <w:r w:rsidRPr="00BB3574">
        <w:rPr>
          <w:rFonts w:ascii="Times New Roman" w:eastAsia="Calibri" w:hAnsi="Times New Roman"/>
          <w:b/>
          <w:szCs w:val="20"/>
          <w:lang w:val="hu-HU" w:eastAsia="hu-HU"/>
        </w:rPr>
        <w:t>a támogatás felhasználásának határideje</w:t>
      </w:r>
      <w:r w:rsidRPr="00BB3574">
        <w:rPr>
          <w:rFonts w:ascii="Times New Roman" w:eastAsia="Calibri" w:hAnsi="Times New Roman"/>
          <w:szCs w:val="20"/>
          <w:lang w:val="hu-HU" w:eastAsia="hu-HU"/>
        </w:rPr>
        <w:t>: a Támogatói Okirat elfogadását követő 3. hónap utolsó napja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/>
          <w:iCs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5.4. A Kedvezményezett a támogatott tevékenység megvalósításába </w:t>
      </w:r>
      <w:proofErr w:type="gramStart"/>
      <w:r w:rsidRPr="00BB3574">
        <w:rPr>
          <w:rFonts w:ascii="Times New Roman" w:eastAsia="Calibri" w:hAnsi="Times New Roman"/>
          <w:i/>
          <w:iCs/>
          <w:lang w:val="hu-HU" w:eastAsia="hu-HU"/>
        </w:rPr>
        <w:t>közreműködő(</w:t>
      </w:r>
      <w:proofErr w:type="spellStart"/>
      <w:proofErr w:type="gramEnd"/>
      <w:r w:rsidRPr="00BB3574">
        <w:rPr>
          <w:rFonts w:ascii="Times New Roman" w:eastAsia="Calibri" w:hAnsi="Times New Roman"/>
          <w:i/>
          <w:iCs/>
          <w:lang w:val="hu-HU" w:eastAsia="hu-HU"/>
        </w:rPr>
        <w:t>ke</w:t>
      </w:r>
      <w:proofErr w:type="spellEnd"/>
      <w:r w:rsidRPr="00BB3574">
        <w:rPr>
          <w:rFonts w:ascii="Times New Roman" w:eastAsia="Calibri" w:hAnsi="Times New Roman"/>
          <w:i/>
          <w:iCs/>
          <w:lang w:val="hu-HU" w:eastAsia="hu-HU"/>
        </w:rPr>
        <w:t>)t vonhat be a Támogató előzetes írásbeli jóváhagyásával.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/>
          <w:iCs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/>
          <w:iCs/>
          <w:lang w:val="hu-HU" w:eastAsia="hu-HU"/>
        </w:rPr>
      </w:pPr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A támogatott tevékenység megvalósításába bevont közreműködők a jelen támogatói </w:t>
      </w:r>
      <w:proofErr w:type="gramStart"/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okirat </w:t>
      </w:r>
      <w:r w:rsidRPr="00BB3574">
        <w:rPr>
          <w:rFonts w:ascii="Times New Roman" w:eastAsia="Calibri" w:hAnsi="Times New Roman"/>
          <w:i/>
          <w:iCs/>
          <w:highlight w:val="yellow"/>
          <w:lang w:val="hu-HU" w:eastAsia="hu-HU"/>
        </w:rPr>
        <w:t>…</w:t>
      </w:r>
      <w:proofErr w:type="gramEnd"/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 számú mellékletében meghatározott tevékenységeket valósítják meg.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/>
          <w:lang w:val="hu-HU" w:eastAsia="hu-HU"/>
        </w:rPr>
      </w:pP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/>
          <w:iCs/>
          <w:lang w:val="hu-HU" w:eastAsia="hu-HU"/>
        </w:rPr>
      </w:pPr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Közreműködő bevonása esetén a Kedvezményezett köteles a közreműködő bevonásának </w:t>
      </w:r>
      <w:proofErr w:type="spellStart"/>
      <w:r w:rsidRPr="00BB3574">
        <w:rPr>
          <w:rFonts w:ascii="Times New Roman" w:eastAsia="Calibri" w:hAnsi="Times New Roman"/>
          <w:i/>
          <w:iCs/>
          <w:lang w:val="hu-HU" w:eastAsia="hu-HU"/>
        </w:rPr>
        <w:t>tényéről</w:t>
      </w:r>
      <w:proofErr w:type="spellEnd"/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 (a közreműködő és az általa megvalósítani szándékozott tevékenység megnevezésével) a Támogatót előzetesen haladéktalanul tájékoztatni.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z w:val="20"/>
          <w:szCs w:val="20"/>
          <w:lang w:val="hu-HU" w:eastAsia="hu-HU"/>
        </w:rPr>
      </w:pPr>
    </w:p>
    <w:p w:rsidR="00BB3574" w:rsidRPr="00BB3574" w:rsidRDefault="00BB3574" w:rsidP="00BB3574">
      <w:pPr>
        <w:shd w:val="clear" w:color="auto" w:fill="FFFFFF"/>
        <w:spacing w:after="240"/>
        <w:jc w:val="both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5.5. A támogatás megvalósításába k</w:t>
      </w:r>
      <w:r w:rsidRPr="00BB3574">
        <w:rPr>
          <w:rFonts w:ascii="Times New Roman" w:eastAsia="Times New Roman" w:hAnsi="Times New Roman"/>
          <w:iCs/>
          <w:lang w:val="hu-HU" w:eastAsia="hu-HU"/>
        </w:rPr>
        <w:t xml:space="preserve">özreműködőként csak az a személy (természetes személy, jogi személy) vonható be, amely megfelel az Áht. 50. § </w:t>
      </w:r>
      <w:proofErr w:type="spellStart"/>
      <w:r w:rsidRPr="00BB3574">
        <w:rPr>
          <w:rFonts w:ascii="Times New Roman" w:eastAsia="Times New Roman" w:hAnsi="Times New Roman"/>
          <w:iCs/>
          <w:lang w:val="hu-HU" w:eastAsia="hu-HU"/>
        </w:rPr>
        <w:t>-ában</w:t>
      </w:r>
      <w:proofErr w:type="spellEnd"/>
      <w:r w:rsidRPr="00BB3574">
        <w:rPr>
          <w:rFonts w:ascii="Times New Roman" w:eastAsia="Times New Roman" w:hAnsi="Times New Roman"/>
          <w:iCs/>
          <w:lang w:val="hu-HU" w:eastAsia="hu-HU"/>
        </w:rPr>
        <w:t xml:space="preserve"> foglalt feltételeknek.</w:t>
      </w:r>
      <w:r w:rsidRPr="00BB3574">
        <w:rPr>
          <w:rFonts w:ascii="Times New Roman" w:eastAsia="Calibri" w:hAnsi="Times New Roman"/>
          <w:lang w:val="hu-HU" w:eastAsia="hu-HU"/>
        </w:rPr>
        <w:t xml:space="preserve"> 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Ha a Kedvezményezett a támogatói okiratból eredő kötelezettsége teljesítéséhez vagy joga gyakorlásához más személy közreműködését veszi igénybe, az igénybevett személy magatartásáért úgy felel, mintha maga járt volna el.</w:t>
      </w:r>
    </w:p>
    <w:p w:rsidR="00BB3574" w:rsidRPr="00BB3574" w:rsidRDefault="00BB3574" w:rsidP="00BB35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Ha a Kedvezményezettnek közreműködő igénybevételére nem volt joga, felelős mindazokért a károkért is, amelyek e személy igénybevétele nélkül nem következtek volna be.</w:t>
      </w:r>
    </w:p>
    <w:p w:rsidR="00BB3574" w:rsidRPr="00BB3574" w:rsidRDefault="00BB3574" w:rsidP="00BB35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5.6. A felek a jelen támogatói okirat teljesítése érdekében kapcsolattartó személyeket neveznek meg: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proofErr w:type="gramStart"/>
      <w:r w:rsidRPr="00BB3574">
        <w:rPr>
          <w:rFonts w:ascii="Times New Roman" w:eastAsia="Calibri" w:hAnsi="Times New Roman"/>
          <w:lang w:val="hu-HU" w:eastAsia="hu-HU"/>
        </w:rPr>
        <w:t>a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 xml:space="preserve"> Támogató részéről: dr. Gazdóf Angéla főosztályvezető (tel.: +36 1 795 3896, e-mail cím: </w:t>
      </w:r>
      <w:proofErr w:type="spellStart"/>
      <w:r w:rsidRPr="00BB3574">
        <w:rPr>
          <w:rFonts w:ascii="Times New Roman" w:eastAsia="Calibri" w:hAnsi="Times New Roman"/>
          <w:lang w:val="hu-HU" w:eastAsia="hu-HU"/>
        </w:rPr>
        <w:t>kkszf.szerzodes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 xml:space="preserve">@itm.gov.hu)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Cs/>
          <w:lang w:val="hu-HU" w:eastAsia="hu-HU"/>
        </w:rPr>
      </w:pPr>
      <w:proofErr w:type="gramStart"/>
      <w:r w:rsidRPr="00BB3574">
        <w:rPr>
          <w:rFonts w:ascii="Times New Roman" w:eastAsia="Calibri" w:hAnsi="Times New Roman"/>
          <w:lang w:val="hu-HU" w:eastAsia="hu-HU"/>
        </w:rPr>
        <w:t>a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 xml:space="preserve"> Kedvezményezett részéről: </w:t>
      </w:r>
      <w:r w:rsidRPr="00BB3574">
        <w:rPr>
          <w:rFonts w:ascii="Times New Roman" w:eastAsia="Calibri" w:hAnsi="Times New Roman"/>
          <w:iCs/>
          <w:lang w:val="hu-HU" w:eastAsia="hu-HU"/>
        </w:rPr>
        <w:t>……………………......................................................................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i/>
          <w:lang w:val="hu-HU" w:eastAsia="hu-HU"/>
        </w:rPr>
        <w:t>(név+beosztás+telefonszám+e-mail cím)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>6. A támogatás felhasználásának ellenőrzése, beszámolási kötelezettség: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</w:p>
    <w:p w:rsidR="00BB3574" w:rsidRPr="00BB3574" w:rsidRDefault="00BB3574" w:rsidP="00BB3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6.1. A támogatási igény jogosságát valamint a támogatás és a saját forrás felhasználását a Támogató, az Innovációs és Technológiai Minisztérium valamint a jogszabályban, pályázati kiírásban, támogatói okiratban meghatározott szervek ellenőrizhetik. Az ellenőrzések lefolytatására a támogatói okirat megkötését megelőzően, a költségvetési támogatás igénybevétele alatt, a támogatott tevékenység befejezésekor, illetve lezárásakor, valamint a beszámoló elfogadását követő öt évig kerülhet sor.</w:t>
      </w:r>
    </w:p>
    <w:p w:rsidR="00BB3574" w:rsidRPr="00BB3574" w:rsidRDefault="00BB3574" w:rsidP="00BB3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6.2.</w:t>
      </w:r>
      <w:r w:rsidRPr="00BB3574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>A Kedvezményezett a támogatott tevékenység megvalósítása során a költségvetési támogatás és - saját forrás jogszabály, pályázati kiírás vagy a támogató által történő előírása esetén - a saját forrás terhére a százezer forint értékhatárt meghaladó értékű, áru beszerzésére vagy szolgáltatás megrendelésére irányuló szerződést kizárólag írásban köthet. E bekezdés alkalmazásában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6.3. A Kedvezményezett köteles a támogatási összeget elkülönítetten kezelni és a támogatási összeg felhasználására nézve elkülönített számviteli nyilvántartást vezetni, illetőleg a támogatással kapcsolatos valamennyi dokumentumot (különösen a </w:t>
      </w:r>
      <w:r w:rsidRPr="00BB3574">
        <w:rPr>
          <w:rFonts w:ascii="Times New Roman" w:eastAsia="Calibri" w:hAnsi="Times New Roman"/>
          <w:lang w:val="hu-HU" w:eastAsia="hu-HU"/>
        </w:rPr>
        <w:lastRenderedPageBreak/>
        <w:t>felhasználást dokumentáló számlákat, bizonylatokat, szerződéseket, egyéb okiratokat) a Támogató vagy egyéb ellenőrzésre jogosult szervek által ellenőrizhető módon kezelni és nyilvántartani</w:t>
      </w:r>
      <w:r w:rsidRPr="00BB3574">
        <w:rPr>
          <w:rFonts w:ascii="Times New Roman" w:eastAsia="Calibri" w:hAnsi="Times New Roman"/>
          <w:b/>
          <w:lang w:val="hu-HU" w:eastAsia="hu-HU"/>
        </w:rPr>
        <w:t xml:space="preserve">, </w:t>
      </w:r>
      <w:r w:rsidRPr="00BB3574">
        <w:rPr>
          <w:rFonts w:ascii="Times New Roman" w:eastAsia="Calibri" w:hAnsi="Times New Roman"/>
          <w:lang w:val="hu-HU" w:eastAsia="hu-HU"/>
        </w:rPr>
        <w:t>valamint a Támogató általi jóváhagyásától számított legalább 10 (tíz) évig megőrizni. A Kedvezményezett ezen túl is köteles minden, az ellenőrzéshez szükséges felvilágosítást és egyéb segítséget megadni.</w:t>
      </w:r>
      <w:r w:rsidRPr="00BB3574" w:rsidDel="004431EC">
        <w:rPr>
          <w:rFonts w:ascii="Times New Roman" w:eastAsia="Calibri" w:hAnsi="Times New Roman"/>
          <w:lang w:val="hu-HU" w:eastAsia="hu-HU"/>
        </w:rPr>
        <w:t xml:space="preserve"> 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6.4.</w:t>
      </w:r>
      <w:r w:rsidRPr="00BB3574">
        <w:rPr>
          <w:rFonts w:ascii="Times New Roman" w:eastAsia="Calibri" w:hAnsi="Times New Roman"/>
          <w:i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 xml:space="preserve">A Kedvezményezett a támogatás felhasználásáról </w:t>
      </w:r>
      <w:r w:rsidRPr="00BB3574">
        <w:rPr>
          <w:rFonts w:ascii="Times New Roman" w:eastAsia="Calibri" w:hAnsi="Times New Roman"/>
          <w:b/>
          <w:lang w:val="hu-HU" w:eastAsia="hu-HU"/>
        </w:rPr>
        <w:t>legkésőbb a szakmai megvalósítás végső határidejét követő 30. napig</w:t>
      </w:r>
      <w:r w:rsidRPr="00BB3574">
        <w:rPr>
          <w:rFonts w:ascii="Times New Roman" w:eastAsia="Calibri" w:hAnsi="Times New Roman"/>
          <w:lang w:val="hu-HU" w:eastAsia="hu-HU"/>
        </w:rPr>
        <w:t xml:space="preserve"> köteles </w:t>
      </w:r>
      <w:r w:rsidRPr="00BB3574">
        <w:rPr>
          <w:rFonts w:ascii="Times New Roman" w:eastAsia="Calibri" w:hAnsi="Times New Roman"/>
          <w:i/>
          <w:lang w:val="hu-HU" w:eastAsia="hu-HU"/>
        </w:rPr>
        <w:t>szakmai beszámolót és pénzügyi elszámolást</w:t>
      </w:r>
      <w:r w:rsidRPr="00BB3574">
        <w:rPr>
          <w:rFonts w:ascii="Times New Roman" w:eastAsia="Calibri" w:hAnsi="Times New Roman"/>
          <w:lang w:val="hu-HU" w:eastAsia="hu-HU"/>
        </w:rPr>
        <w:t xml:space="preserve"> készíteni és átadni elektronikus úton, a benyújtó aláírását tartalmazó </w:t>
      </w:r>
      <w:proofErr w:type="spellStart"/>
      <w:r w:rsidRPr="00BB3574">
        <w:rPr>
          <w:rFonts w:ascii="Times New Roman" w:eastAsia="Calibri" w:hAnsi="Times New Roman"/>
          <w:lang w:val="hu-HU" w:eastAsia="hu-HU"/>
        </w:rPr>
        <w:t>pdf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 xml:space="preserve"> formátumban </w:t>
      </w:r>
      <w:proofErr w:type="spellStart"/>
      <w:r w:rsidRPr="00BB3574">
        <w:rPr>
          <w:rFonts w:ascii="Times New Roman" w:eastAsia="Calibri" w:hAnsi="Times New Roman"/>
          <w:lang w:val="hu-HU" w:eastAsia="hu-HU"/>
        </w:rPr>
        <w:t>beszkennelve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 xml:space="preserve"> és postai úton a Támogató szakmailag illetékes főosztálya részére.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A Támogató részéről a szakmai beszámoló és pénzügyi elszámolás elfogadására a Kiemelt Infrastruktúrák Főosztálya, a teljesítésigazolásra dr. Gazdóf Angéla főosztályvezető jogosult.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6.5. A beszámolónak és az elszámolásnak a következőket kell tartalmaznia:</w:t>
      </w:r>
    </w:p>
    <w:p w:rsidR="00BB3574" w:rsidRPr="00BB3574" w:rsidRDefault="00BB3574" w:rsidP="00BB3574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Szakmai beszámoló: szakmai értékelés a támogatás céljának megvalósulásáról (amennyiben a beszámoló 20 oldalnál hosszabb, a Kedvezményezett köteles egyoldalas összefoglalót készíteni);</w:t>
      </w:r>
    </w:p>
    <w:p w:rsidR="00BB3574" w:rsidRPr="00BB3574" w:rsidRDefault="00BB3574" w:rsidP="00BB3574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6" w:hanging="426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Pénzügyi elszámolás: kötelező tartalmi elemei: </w:t>
      </w:r>
    </w:p>
    <w:p w:rsidR="00BB3574" w:rsidRPr="00BB3574" w:rsidRDefault="00BB3574" w:rsidP="00BB3574">
      <w:pPr>
        <w:tabs>
          <w:tab w:val="left" w:pos="426"/>
        </w:tabs>
        <w:spacing w:after="60"/>
        <w:ind w:left="426"/>
        <w:jc w:val="both"/>
        <w:rPr>
          <w:rFonts w:ascii="Times New Roman" w:eastAsia="Calibri" w:hAnsi="Times New Roman"/>
          <w:sz w:val="26"/>
          <w:lang w:val="hu-HU" w:eastAsia="hu-HU"/>
        </w:rPr>
      </w:pPr>
      <w:proofErr w:type="spellStart"/>
      <w:r w:rsidRPr="00BB3574">
        <w:rPr>
          <w:rFonts w:ascii="Times New Roman" w:eastAsia="Calibri" w:hAnsi="Times New Roman"/>
          <w:lang w:val="hu-HU" w:eastAsia="hu-HU"/>
        </w:rPr>
        <w:t>ba</w:t>
      </w:r>
      <w:proofErr w:type="spellEnd"/>
      <w:r w:rsidRPr="00BB3574">
        <w:rPr>
          <w:rFonts w:ascii="Times New Roman" w:eastAsia="Calibri" w:hAnsi="Times New Roman"/>
          <w:sz w:val="26"/>
          <w:lang w:val="hu-HU" w:eastAsia="hu-HU"/>
        </w:rPr>
        <w:t xml:space="preserve">) </w:t>
      </w:r>
      <w:proofErr w:type="gramStart"/>
      <w:r w:rsidRPr="00BB3574">
        <w:rPr>
          <w:rFonts w:ascii="Times New Roman" w:eastAsia="Calibri" w:hAnsi="Times New Roman"/>
          <w:lang w:val="hu-HU" w:eastAsia="hu-HU"/>
        </w:rPr>
        <w:t>A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 xml:space="preserve"> pénzügyi elszámolás: kötelező tartalmi elemei:</w:t>
      </w:r>
    </w:p>
    <w:p w:rsidR="00BB3574" w:rsidRPr="00BB3574" w:rsidRDefault="00BB3574" w:rsidP="00BB3574">
      <w:pPr>
        <w:numPr>
          <w:ilvl w:val="0"/>
          <w:numId w:val="18"/>
        </w:numPr>
        <w:tabs>
          <w:tab w:val="center" w:pos="-1560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 támogatott tevékenység időtartamához igazodó, a Kedvezményezett, </w:t>
      </w:r>
      <w:r w:rsidRPr="00BB3574">
        <w:rPr>
          <w:rFonts w:ascii="Times New Roman" w:eastAsia="Times New Roman" w:hAnsi="Times New Roman"/>
          <w:lang w:val="hu-HU" w:eastAsia="hu-HU"/>
        </w:rPr>
        <w:t xml:space="preserve">és az 5.4. pontban meghatározott </w:t>
      </w:r>
      <w:proofErr w:type="gramStart"/>
      <w:r w:rsidRPr="00BB3574">
        <w:rPr>
          <w:rFonts w:ascii="Times New Roman" w:eastAsia="Times New Roman" w:hAnsi="Times New Roman"/>
          <w:lang w:val="hu-HU" w:eastAsia="hu-HU"/>
        </w:rPr>
        <w:t>Közreműködő(</w:t>
      </w:r>
      <w:proofErr w:type="gramEnd"/>
      <w:r w:rsidRPr="00BB3574">
        <w:rPr>
          <w:rFonts w:ascii="Times New Roman" w:eastAsia="Times New Roman" w:hAnsi="Times New Roman"/>
          <w:lang w:val="hu-HU" w:eastAsia="hu-HU"/>
        </w:rPr>
        <w:t>k)</w:t>
      </w:r>
      <w:r w:rsidRPr="00BB3574">
        <w:rPr>
          <w:rFonts w:ascii="Times New Roman" w:eastAsia="Times New Roman" w:hAnsi="Times New Roman"/>
          <w:color w:val="FF6600"/>
          <w:sz w:val="26"/>
          <w:szCs w:val="20"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 xml:space="preserve">nevére szóló számlák, </w:t>
      </w:r>
      <w:r w:rsidRPr="00BB3574">
        <w:rPr>
          <w:rFonts w:ascii="Times New Roman" w:eastAsia="Times New Roman" w:hAnsi="Times New Roman"/>
          <w:i/>
          <w:lang w:val="hu-HU" w:eastAsia="hu-HU"/>
        </w:rPr>
        <w:t>Közreműködő(k) és a Kedvezményezett közötti szerződés</w:t>
      </w:r>
      <w:r w:rsidRPr="00BB3574">
        <w:rPr>
          <w:rFonts w:ascii="Times New Roman" w:eastAsia="Times New Roman" w:hAnsi="Times New Roman"/>
          <w:lang w:val="hu-HU" w:eastAsia="hu-HU"/>
        </w:rPr>
        <w:t>,</w:t>
      </w:r>
      <w:r w:rsidRPr="00BB3574">
        <w:rPr>
          <w:rFonts w:ascii="Times New Roman" w:eastAsia="Calibri" w:hAnsi="Times New Roman"/>
          <w:lang w:val="hu-HU" w:eastAsia="hu-HU"/>
        </w:rPr>
        <w:t xml:space="preserve"> a beruházás aktiválását igazoló számviteli okmányok, egyéb számviteli és adóhatósági felhasználásra alkalmas helyettesítő okiratok, bizonylatok adataival megegyezően kitöltött, a jelen támogatói okirat III. számú mellékletét képező számlaösszesítő.</w:t>
      </w:r>
    </w:p>
    <w:p w:rsidR="00BB3574" w:rsidRPr="00BB3574" w:rsidRDefault="00BB3574" w:rsidP="00BB3574">
      <w:pPr>
        <w:numPr>
          <w:ilvl w:val="0"/>
          <w:numId w:val="18"/>
        </w:numPr>
        <w:tabs>
          <w:tab w:val="center" w:pos="-1560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 Kedvezményezett a felhasználást dokumentáló eredeti számlákra, bizonylatokra, egyéb okiratokra köteles ráírni: </w:t>
      </w:r>
      <w:r w:rsidRPr="00BB3574">
        <w:rPr>
          <w:rFonts w:ascii="Times New Roman" w:eastAsia="Calibri" w:hAnsi="Times New Roman"/>
          <w:i/>
          <w:lang w:val="hu-HU" w:eastAsia="hu-HU"/>
        </w:rPr>
        <w:t>„</w:t>
      </w:r>
      <w:proofErr w:type="gramStart"/>
      <w:r w:rsidRPr="00BB3574">
        <w:rPr>
          <w:rFonts w:ascii="Times New Roman" w:eastAsia="Calibri" w:hAnsi="Times New Roman"/>
          <w:i/>
          <w:lang w:val="hu-HU" w:eastAsia="hu-HU"/>
        </w:rPr>
        <w:t>A</w:t>
      </w:r>
      <w:proofErr w:type="gramEnd"/>
      <w:r w:rsidRPr="00BB3574">
        <w:rPr>
          <w:rFonts w:ascii="Times New Roman" w:eastAsia="Calibri" w:hAnsi="Times New Roman"/>
          <w:i/>
          <w:lang w:val="hu-HU" w:eastAsia="hu-HU"/>
        </w:rPr>
        <w:t xml:space="preserve"> bizonylat összegéből </w:t>
      </w:r>
      <w:r w:rsidR="002E7075">
        <w:rPr>
          <w:rFonts w:ascii="Times New Roman" w:eastAsia="Calibri" w:hAnsi="Times New Roman"/>
          <w:i/>
          <w:lang w:val="hu-HU" w:eastAsia="hu-HU"/>
        </w:rPr>
        <w:t>……</w:t>
      </w:r>
      <w:r w:rsidR="00C60CEF">
        <w:rPr>
          <w:rFonts w:ascii="Times New Roman" w:eastAsia="Calibri" w:hAnsi="Times New Roman"/>
          <w:i/>
          <w:lang w:val="hu-HU" w:eastAsia="hu-HU"/>
        </w:rPr>
        <w:t>…………..</w:t>
      </w:r>
      <w:r w:rsidRPr="00BB3574">
        <w:rPr>
          <w:rFonts w:ascii="Times New Roman" w:eastAsia="Calibri" w:hAnsi="Times New Roman"/>
          <w:i/>
          <w:lang w:val="hu-HU" w:eastAsia="hu-HU"/>
        </w:rPr>
        <w:t xml:space="preserve"> támogatói okirat alapján elszámolva </w:t>
      </w:r>
      <w:r w:rsidR="002E7075">
        <w:rPr>
          <w:rFonts w:ascii="Times New Roman" w:eastAsia="Calibri" w:hAnsi="Times New Roman"/>
          <w:i/>
          <w:lang w:val="hu-HU" w:eastAsia="hu-HU"/>
        </w:rPr>
        <w:t>……………</w:t>
      </w:r>
      <w:r w:rsidRPr="00BB3574">
        <w:rPr>
          <w:rFonts w:ascii="Times New Roman" w:eastAsia="Calibri" w:hAnsi="Times New Roman"/>
          <w:i/>
          <w:lang w:val="hu-HU" w:eastAsia="hu-HU"/>
        </w:rPr>
        <w:t>Ft.”</w:t>
      </w:r>
      <w:r w:rsidRPr="00BB3574">
        <w:rPr>
          <w:rFonts w:ascii="Times New Roman" w:eastAsia="Calibri" w:hAnsi="Times New Roman"/>
          <w:lang w:val="hu-HU" w:eastAsia="hu-HU"/>
        </w:rPr>
        <w:t>.</w:t>
      </w:r>
    </w:p>
    <w:p w:rsidR="00BB3574" w:rsidRPr="00BB3574" w:rsidRDefault="00BB3574" w:rsidP="00BB3574">
      <w:pPr>
        <w:numPr>
          <w:ilvl w:val="0"/>
          <w:numId w:val="18"/>
        </w:numPr>
        <w:tabs>
          <w:tab w:val="center" w:pos="-1560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60"/>
        <w:ind w:left="1139" w:hanging="357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közreműködő esetén (ha van) kedvezményezett és közreműködő közötti szerződés csatolása.</w:t>
      </w:r>
    </w:p>
    <w:p w:rsidR="00BB3574" w:rsidRPr="00BB3574" w:rsidRDefault="00BB3574" w:rsidP="00BB3574">
      <w:pPr>
        <w:tabs>
          <w:tab w:val="center" w:pos="-1560"/>
          <w:tab w:val="left" w:pos="1134"/>
          <w:tab w:val="left" w:pos="1276"/>
        </w:tabs>
        <w:spacing w:after="60"/>
        <w:ind w:left="426"/>
        <w:jc w:val="both"/>
        <w:rPr>
          <w:rFonts w:ascii="Times New Roman" w:eastAsia="Calibri" w:hAnsi="Times New Roman"/>
          <w:lang w:val="hu-HU" w:eastAsia="hu-HU"/>
        </w:rPr>
      </w:pPr>
      <w:proofErr w:type="spellStart"/>
      <w:r w:rsidRPr="00BB3574">
        <w:rPr>
          <w:rFonts w:ascii="Times New Roman" w:eastAsia="Calibri" w:hAnsi="Times New Roman"/>
          <w:lang w:val="hu-HU" w:eastAsia="hu-HU"/>
        </w:rPr>
        <w:t>bb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 xml:space="preserve">) </w:t>
      </w:r>
      <w:proofErr w:type="gramStart"/>
      <w:r w:rsidRPr="00BB3574">
        <w:rPr>
          <w:rFonts w:ascii="Times New Roman" w:eastAsia="Calibri" w:hAnsi="Times New Roman"/>
          <w:lang w:val="hu-HU" w:eastAsia="hu-HU"/>
        </w:rPr>
        <w:t>A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 xml:space="preserve"> pénzügyi elszámolás során azon gazdasági események esetén, amelyeknél az ellenérték külföldi pénznemben került meghatározásra és így a gazdasági eseményt alátámasztó bizonylat (számla, számviteli bizonylat) is külföldi pénznemre szól, annak végösszegét és arra tekintettel elszámolható költség összegét a számlán, számviteli bizonylaton megjelölt teljesítés időpontjában érvényes, a Magyar Nemzeti Bank által közzétett középárfolyamon kell forintra átszámítani. A Magyar Nemzeti Bank által nem jegyzett pénznemben kiállított számla, számviteli bizonylat esetén az Európai Központi Bank által közzétett középárfolyamon kell devizára átváltani. Az elszámolásba a számlák, számviteli bizonylatok (fentiek alapján számított) forintban kifejezett értékét kell beállítani. A számlaösszesítőn a forintra való átszámítás során alkalmazott árfolyamot fel kell tüntetni, és a termék/szolgáltatás megnevezése oszlopba a számla tárgyát magyar nyelven kell beírni.</w:t>
      </w:r>
    </w:p>
    <w:p w:rsidR="00BB3574" w:rsidRPr="00BB3574" w:rsidRDefault="00BB3574" w:rsidP="00BB3574">
      <w:pPr>
        <w:tabs>
          <w:tab w:val="center" w:pos="-1560"/>
          <w:tab w:val="left" w:pos="1134"/>
          <w:tab w:val="left" w:pos="1276"/>
        </w:tabs>
        <w:spacing w:after="60"/>
        <w:ind w:left="426"/>
        <w:jc w:val="both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 pénzügyi elszámolás ellenőrzése során a támogató ellenőrzi a részbeszámolóhoz, beszámolóhoz csatolt, a támogatott tevékenység megvalósításához kapcsolódó költségeket igazoló számviteli bizonylatokról készített összesítőt oly módon, hogy az összesítőn feltüntetett valamennyi </w:t>
      </w:r>
      <w:r w:rsidRPr="00BB3574">
        <w:rPr>
          <w:rFonts w:ascii="Times New Roman" w:eastAsia="Calibri" w:hAnsi="Times New Roman"/>
          <w:lang w:val="hu-HU" w:eastAsia="hu-HU"/>
        </w:rPr>
        <w:lastRenderedPageBreak/>
        <w:t>bizonylat létezését és az összesítővel való egyezőségének meglétét a záradékolt eredeti bizonylatok hiteles másolatainak bekérésével vizsgálja. Hiteles másolatként a kedvezményezett képviseletére jogosult vagy az általa meghatalmazott személy által aláírt másolat fogadható el.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trike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6.6. A Kedvezményezett a beszámolót és az elszámolást úgy köteles elkészíteni, hogy az alkalmas legyen a támogatás felhasználásának részletes ellenőrzésére. A Támogató a beszámolót és az elszámolást a beérkezést követő 30 napon belül megvizsgálja, és dönt annak elfogadásáról, illetve elutasításáról. A Támogató döntéséről és az esetleg jogosulatlanul igénybe vett, és a Kedvezményezett által 7.5. pont szerint jelzett fel nem használt támogatás visszafizetésének kötelezettségéről 5 napon belül írásban értesíti a Kedvezményezettet. Ha a Kedvezményezett a beszámolásra, elszámolásra vonatkozó kötelezettségét határidőre nem teljesíti, vagy a határidőben benyújtott beszámoló, elszámolás tartalma nem a jelen támogatói okirat III. sz. mellékletét képező számlaösszesítőnek megfelelően teljesíti, úgy a Támogató határidő megjelölésével írásban felszólítja a Kedvezményezettet, a beszámoló benyújtására, a hiány pótlására, vagy a beszámoló, elszámolás egyéb módon történő korrekciójára. A beszámoló, elszámolás elfogadására jelen pontban rögzített határidő ez esetben egy alkalommal legfeljebb 20 nappal meghosszabbítható. A felek rögzítik, hogy a pótlás, korrekció elmulasztása lehetetlenné teszi annak megállapítását, hogy a támogatást a Kedvezményezett rendeltetésszerűen használta-e fel.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z w:val="20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6.7. A Kedvezményezett köteles a költségvetési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</w:t>
      </w:r>
      <w:r w:rsidRPr="00BB3574">
        <w:rPr>
          <w:rFonts w:ascii="Times New Roman" w:eastAsia="Calibri" w:hAnsi="Times New Roman"/>
          <w:sz w:val="20"/>
          <w:lang w:val="hu-HU" w:eastAsia="hu-HU"/>
        </w:rPr>
        <w:t>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z w:val="20"/>
          <w:lang w:val="hu-HU" w:eastAsia="hu-HU"/>
        </w:rPr>
      </w:pP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6.8. A Kedvezményezett jelen okiratban meghatározott, elszámolás alapjául szolgáló dokumentumai az alábbi címen találhatóak meg</w:t>
      </w:r>
      <w:proofErr w:type="gramStart"/>
      <w:r w:rsidRPr="00BB3574">
        <w:rPr>
          <w:rFonts w:ascii="Times New Roman" w:eastAsia="Calibri" w:hAnsi="Times New Roman"/>
          <w:lang w:val="hu-HU" w:eastAsia="hu-HU"/>
        </w:rPr>
        <w:t>:</w:t>
      </w:r>
      <w:r w:rsidRPr="00BB3574" w:rsidDel="005727A7">
        <w:rPr>
          <w:rFonts w:ascii="Times New Roman" w:eastAsia="Calibri" w:hAnsi="Times New Roman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>..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>…………………………………………………………………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color w:val="000000"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color w:val="000000"/>
          <w:lang w:val="hu-HU" w:eastAsia="hu-HU"/>
        </w:rPr>
      </w:pPr>
      <w:r w:rsidRPr="00BB3574">
        <w:rPr>
          <w:rFonts w:ascii="Times New Roman" w:eastAsia="Calibri" w:hAnsi="Times New Roman"/>
          <w:b/>
          <w:color w:val="000000"/>
          <w:lang w:val="hu-HU" w:eastAsia="hu-HU"/>
        </w:rPr>
        <w:t>7. A támogatói okirat visszavonása, a támogatás visszafizetése: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color w:val="000000"/>
          <w:lang w:val="hu-HU" w:eastAsia="hu-HU"/>
        </w:rPr>
      </w:pP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7.1. A Támogató a jelen okirat visszavonására jogosult, ha:</w:t>
      </w:r>
    </w:p>
    <w:p w:rsidR="00BB3574" w:rsidRPr="00BB3574" w:rsidRDefault="00BB3574" w:rsidP="00BB3574">
      <w:pPr>
        <w:numPr>
          <w:ilvl w:val="0"/>
          <w:numId w:val="2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 Kedvezményezett jogosulatlanul vette igénybe a támogatást, vagy </w:t>
      </w:r>
    </w:p>
    <w:p w:rsidR="00BB3574" w:rsidRPr="00BB3574" w:rsidRDefault="00BB3574" w:rsidP="00BB3574">
      <w:pPr>
        <w:numPr>
          <w:ilvl w:val="0"/>
          <w:numId w:val="2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az </w:t>
      </w:r>
      <w:proofErr w:type="spellStart"/>
      <w:r w:rsidRPr="00BB3574">
        <w:rPr>
          <w:rFonts w:ascii="Times New Roman" w:eastAsia="Calibri" w:hAnsi="Times New Roman"/>
          <w:lang w:val="hu-HU" w:eastAsia="hu-HU"/>
        </w:rPr>
        <w:t>Ávr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>. 96. § a) – i) szerinti esetekben. vagy</w:t>
      </w:r>
    </w:p>
    <w:p w:rsidR="00BB3574" w:rsidRPr="00BB3574" w:rsidRDefault="00BB3574" w:rsidP="00BB3574">
      <w:pPr>
        <w:numPr>
          <w:ilvl w:val="0"/>
          <w:numId w:val="2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a Kedvezményezett és</w:t>
      </w:r>
      <w:r w:rsidRPr="00BB3574">
        <w:rPr>
          <w:rFonts w:ascii="Times New Roman" w:eastAsia="Calibri" w:hAnsi="Times New Roman"/>
          <w:color w:val="FF0000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>a Támogató által előírt biztosítékot a Támogató által megjelölt határidőig nem vagy nem megfelelően nyújtotta be.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color w:val="00000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color w:val="000000"/>
          <w:lang w:val="hu-HU" w:eastAsia="hu-HU"/>
        </w:rPr>
      </w:pPr>
      <w:r w:rsidRPr="00BB3574">
        <w:rPr>
          <w:rFonts w:ascii="Times New Roman" w:eastAsia="Calibri" w:hAnsi="Times New Roman"/>
          <w:color w:val="000000"/>
          <w:lang w:val="hu-HU" w:eastAsia="hu-HU"/>
        </w:rPr>
        <w:t>7.2. Ha a Kedvezményezett olyan nyilatkozatot tesz, vagy a Támogató olyan körülményről szerez tudomást, amely a jelen támogatói okirat visszavonását megalapozza, a Támogató felfüggeszti a támogatás folyósítását, és erről a Támogató legkésőbb a támogatói okirat visszavonását, a támogatás folyósításának felfüggesztését megalapozó körülmény tudomására jutástól számított 5 napon belül a Kedvezményezettet írásban tájékoztatja.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color w:val="000000"/>
          <w:lang w:val="hu-HU" w:eastAsia="hu-HU"/>
        </w:rPr>
      </w:pP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color w:val="000000"/>
          <w:lang w:val="hu-HU" w:eastAsia="hu-HU"/>
        </w:rPr>
      </w:pPr>
      <w:r w:rsidRPr="00BB3574">
        <w:rPr>
          <w:rFonts w:ascii="Times New Roman" w:eastAsia="Calibri" w:hAnsi="Times New Roman"/>
          <w:color w:val="000000"/>
          <w:lang w:val="hu-HU" w:eastAsia="hu-HU"/>
        </w:rPr>
        <w:t xml:space="preserve">7.3. Ha a Támogató a jelen támogatói okiratot az </w:t>
      </w:r>
      <w:proofErr w:type="spellStart"/>
      <w:r w:rsidRPr="00BB3574">
        <w:rPr>
          <w:rFonts w:ascii="Times New Roman" w:eastAsia="Calibri" w:hAnsi="Times New Roman"/>
          <w:color w:val="000000"/>
          <w:lang w:val="hu-HU" w:eastAsia="hu-HU"/>
        </w:rPr>
        <w:t>Ávr</w:t>
      </w:r>
      <w:proofErr w:type="spellEnd"/>
      <w:r w:rsidRPr="00BB3574">
        <w:rPr>
          <w:rFonts w:ascii="Times New Roman" w:eastAsia="Calibri" w:hAnsi="Times New Roman"/>
          <w:color w:val="000000"/>
          <w:lang w:val="hu-HU" w:eastAsia="hu-HU"/>
        </w:rPr>
        <w:t xml:space="preserve">. 97. § (3) bekezdése szerinti külön okirat kiállításával és Kedvezményezett részére történő megküldésével visszavonja, az addig a Kedvezményezett részére folyósított támogatás összegét az addig folyósított támogatásból a jogosulatlanul igénybe vett támogatás összegét vissza </w:t>
      </w:r>
      <w:r w:rsidRPr="00BB3574">
        <w:rPr>
          <w:rFonts w:ascii="Times New Roman" w:eastAsia="Calibri" w:hAnsi="Times New Roman"/>
          <w:color w:val="000000"/>
          <w:lang w:val="hu-HU" w:eastAsia="hu-HU"/>
        </w:rPr>
        <w:lastRenderedPageBreak/>
        <w:t>kell fizetni a Támogató által megadott határidőn belül. A Támogató fejezeti kezelésű előirányzat felhasználási keretszámlájára (10032000 – 00290737 – 50000005) visszautalással történik a támogatói okiratszám, a jelen támogatói okirat 3.3. pontjában megjelölt ÁHT azonosító, a kötelezettségvállalás azonosítója és az okirat iktatószámának feltüntetésével. A Támogató a támogatói okirat visszavonása során figyelembe veszi különösen az eltelt időt, a megvalósult feladat mértékét és a Kedvezményezett magatartásának felróhatóságát.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7.4. A Támogató a támogatói okirat visszavonása nélkül is elrendelheti a költségvetési támogatás részleges – a jogszabálysértéssel, illetve a nem rendeltetésszerű vagy szerződésellenes felhasználással arányos mértékű – visszafizetését. Ilyen esetben a kedvezményezett a jogosulatlanul igénybe vett támogatás összegét a jelen támogatói okirat 7.6. pontja és az Áht. 53/A. § alapján köteles visszafizetni.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color w:val="000000"/>
          <w:lang w:val="hu-HU" w:eastAsia="hu-HU"/>
        </w:rPr>
        <w:t xml:space="preserve">7.5. </w:t>
      </w:r>
      <w:r w:rsidRPr="00BB3574">
        <w:rPr>
          <w:rFonts w:ascii="Times New Roman" w:eastAsia="Calibri" w:hAnsi="Times New Roman"/>
          <w:lang w:val="hu-HU" w:eastAsia="hu-HU"/>
        </w:rPr>
        <w:t>A Kedvezményezett tudomásul veszi, hogy amennyiben a támogatott tevékenység összköltsége a</w:t>
      </w:r>
      <w:r w:rsidRPr="00BB3574">
        <w:rPr>
          <w:rFonts w:ascii="Times New Roman" w:eastAsia="Calibri" w:hAnsi="Times New Roman"/>
          <w:i/>
          <w:lang w:val="hu-HU" w:eastAsia="hu-HU"/>
        </w:rPr>
        <w:t xml:space="preserve"> költségtervben</w:t>
      </w:r>
      <w:r w:rsidRPr="00BB3574">
        <w:rPr>
          <w:rFonts w:ascii="Times New Roman" w:eastAsia="Calibri" w:hAnsi="Times New Roman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i/>
          <w:lang w:val="hu-HU" w:eastAsia="hu-HU"/>
        </w:rPr>
        <w:t>foglaltakhoz képest</w:t>
      </w:r>
      <w:r w:rsidRPr="00BB3574">
        <w:rPr>
          <w:rFonts w:ascii="Times New Roman" w:eastAsia="Calibri" w:hAnsi="Times New Roman"/>
          <w:color w:val="FF6600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>csökken</w:t>
      </w:r>
      <w:r w:rsidRPr="00BB3574">
        <w:rPr>
          <w:rFonts w:ascii="Times New Roman" w:eastAsia="Calibri" w:hAnsi="Times New Roman"/>
          <w:i/>
          <w:lang w:val="hu-HU" w:eastAsia="hu-HU"/>
        </w:rPr>
        <w:t xml:space="preserve">, a </w:t>
      </w:r>
      <w:r w:rsidRPr="00BB3574">
        <w:rPr>
          <w:rFonts w:ascii="Times New Roman" w:eastAsia="Calibri" w:hAnsi="Times New Roman"/>
          <w:lang w:val="hu-HU" w:eastAsia="hu-HU"/>
        </w:rPr>
        <w:t>támogatás összegét az összköltség csökkenésének arányában, több támogatási forrás esetén az eredeti támogatási arányoknak megfelelően szükséges csökkenteni. A támogatott tevékenység összköltségének csökkenéséről a felek támogatói okirat módosítás keretében állapodnak meg.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0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7.6. </w:t>
      </w:r>
      <w:r w:rsidRPr="00BB3574">
        <w:rPr>
          <w:rFonts w:ascii="Times New Roman" w:eastAsia="Times New Roman" w:hAnsi="Times New Roman"/>
          <w:color w:val="000000"/>
          <w:lang w:val="hu-HU" w:eastAsia="hu-HU"/>
        </w:rPr>
        <w:t xml:space="preserve">Amennyiben a támogatásból fel nem használt összeg maradt vissza, úgy annak összegét a Kedvezményezett köteles a Támogató felé haladéktalanul, de legkésőbb a beszámoló benyújtásával egyidejűleg jelezni. Kedvezményezett a fel nem használt támogatási összeget a Támogató külön fizetési felszólítását követően, egy összegben – jogosulatlan igénybevétel megállapítása esetén, az </w:t>
      </w:r>
      <w:proofErr w:type="spellStart"/>
      <w:r w:rsidRPr="00BB3574">
        <w:rPr>
          <w:rFonts w:ascii="Times New Roman" w:eastAsia="Times New Roman" w:hAnsi="Times New Roman"/>
          <w:color w:val="000000"/>
          <w:lang w:val="hu-HU" w:eastAsia="hu-HU"/>
        </w:rPr>
        <w:t>Ávr</w:t>
      </w:r>
      <w:proofErr w:type="spellEnd"/>
      <w:r w:rsidRPr="00BB3574">
        <w:rPr>
          <w:rFonts w:ascii="Times New Roman" w:eastAsia="Times New Roman" w:hAnsi="Times New Roman"/>
          <w:color w:val="000000"/>
          <w:lang w:val="hu-HU" w:eastAsia="hu-HU"/>
        </w:rPr>
        <w:t>. 98. § szerinti kamattal – köteles visszafizetni</w:t>
      </w:r>
      <w:r w:rsidRPr="00BB3574">
        <w:rPr>
          <w:rFonts w:ascii="Times New Roman" w:eastAsia="Times New Roman" w:hAnsi="Times New Roman"/>
          <w:color w:val="000000"/>
          <w:sz w:val="26"/>
          <w:szCs w:val="20"/>
          <w:lang w:val="hu-HU" w:eastAsia="hu-HU"/>
        </w:rPr>
        <w:t>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A Támogató fejezeti kezelésű előirányzat felhasználási keretszámlájára (10032000-00290737-50000005) visszautalással történik a támogatói okiratszám, a jelen támogatói okirat 3.3. pontjában megjelölt ÁHT azonosító,</w:t>
      </w:r>
      <w:r w:rsidRPr="00BB3574">
        <w:rPr>
          <w:rFonts w:ascii="Times New Roman" w:eastAsia="Times New Roman" w:hAnsi="Times New Roman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>a kötelezettségvállalás azonosítója és az okirat iktatószámának feltüntetésével.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color w:val="FF6600"/>
          <w:sz w:val="20"/>
          <w:szCs w:val="20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7.7. </w:t>
      </w:r>
      <w:proofErr w:type="gramStart"/>
      <w:r w:rsidRPr="00BB3574">
        <w:rPr>
          <w:rFonts w:ascii="Times New Roman" w:eastAsia="Calibri" w:hAnsi="Times New Roman"/>
          <w:lang w:val="hu-HU" w:eastAsia="hu-HU"/>
        </w:rPr>
        <w:t xml:space="preserve">A Kedvezményezett tudomásul veszi, hogy amennyiben a jelen okirat IV. sz. mellékleteként csatolt nyilatkozata ellenére a támogatás felhasználása során a fizetendő adójából rá áthárított vagy az általa megállapított adót levonta, vagy a keletkező adóterhet másra áthárította, a levonásba helyezett vagy áthárított és a Támogató által is támogatott adó összegének megfelelő támogatást köteles a Támogató részére </w:t>
      </w:r>
      <w:r w:rsidRPr="00BB3574">
        <w:rPr>
          <w:rFonts w:ascii="Times New Roman" w:eastAsia="Calibri" w:hAnsi="Times New Roman"/>
          <w:color w:val="000000"/>
          <w:lang w:val="hu-HU" w:eastAsia="hu-HU"/>
        </w:rPr>
        <w:t>a Támogató által meghatározott számlára, a támogatói okiratszám és a jelen okirat 3.3. pontjában meghatározott ÁHT azonosító megjelölésével 30 napon belül visszafizetni.</w:t>
      </w:r>
      <w:proofErr w:type="gramEnd"/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color w:val="000000"/>
          <w:sz w:val="20"/>
          <w:szCs w:val="20"/>
          <w:lang w:val="hu-HU" w:eastAsia="hu-HU"/>
        </w:rPr>
      </w:pPr>
      <w:r w:rsidRPr="00BB3574">
        <w:rPr>
          <w:rFonts w:ascii="Times New Roman" w:eastAsia="Calibri" w:hAnsi="Times New Roman"/>
          <w:b/>
          <w:color w:val="000000"/>
          <w:lang w:val="hu-HU" w:eastAsia="hu-HU"/>
        </w:rPr>
        <w:t>8. A támogatási jogviszony módosítása:</w:t>
      </w:r>
    </w:p>
    <w:p w:rsidR="00BB3574" w:rsidRPr="00BB3574" w:rsidRDefault="00BB3574" w:rsidP="00BB3574">
      <w:pPr>
        <w:spacing w:before="240" w:after="240"/>
        <w:jc w:val="both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8.1. Jelen támogatói okirat-módosítása kizárólag írásban történhet. A Kedvezményezettnek támogatói okirattal létrejött támogatási szerződéses jogviszony módosítására irányuló kérelmét írásban, részletes indokolással ellátva kell a Támogató részére előterjesztenie. Kedvezményezett kizárólag olyan indokkal kezdeményezhet támogatói okirat-módosítást, amely a támogatás megítélésének körülményeit utólag nem változtatja meg. Támogatói okirat-módosítás keretében sor kerülhet különösen a támogatási cél megvalósulását nem veszélyeztető határidő-módosítás, a feladat költségvetésének módosulása, valamint a Kedvezményezett adólevonási jogosultságában bekövetkezett változás miatt, amely módosítást a </w:t>
      </w:r>
      <w:r w:rsidRPr="00BB3574">
        <w:rPr>
          <w:rFonts w:ascii="Times New Roman" w:eastAsia="Calibri" w:hAnsi="Times New Roman"/>
          <w:lang w:val="hu-HU" w:eastAsia="hu-HU"/>
        </w:rPr>
        <w:lastRenderedPageBreak/>
        <w:t>Kedvezményezett az eredeti vagy a korábban módosított támogatói okiratban a támogatás felhasználására meghatározott véghatáridő leteltéig írásban kezdeményezheti. A támogatás felhasználásáról történő beszámolás határidejének módosítása szintén írásban kezdeményezhető az eredeti vagy a korábban módosított támogatói okiratban meghatározott beszámolási határidő leteltéig.</w:t>
      </w:r>
    </w:p>
    <w:p w:rsidR="00BB3574" w:rsidRPr="00BB3574" w:rsidRDefault="00BB3574" w:rsidP="00BB3574">
      <w:pPr>
        <w:spacing w:before="240" w:after="240"/>
        <w:jc w:val="both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8.2. A Támogató a Kedvezményezett nem kellően megalapozott támogatói okirat-módosítási kérelmét elutasítja. Amennyiben a módosítás szükségessége a Kedvezményezettnek felróható okból ered, úgy az eset összes körülményeit mérlegelve a Támogató választ a támogatói okirat-módosítás és szerződésszegés esetén alkalmazható jogkövetkezmények (támogatói okirat visszavonása) között. 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color w:val="FF6600"/>
          <w:sz w:val="20"/>
          <w:szCs w:val="20"/>
          <w:lang w:val="hu-HU" w:eastAsia="hu-HU"/>
        </w:rPr>
      </w:pPr>
      <w:r w:rsidRPr="00BB3574">
        <w:rPr>
          <w:rFonts w:ascii="Times New Roman" w:eastAsia="Calibri" w:hAnsi="Times New Roman"/>
          <w:szCs w:val="20"/>
          <w:lang w:val="hu-HU" w:eastAsia="hu-HU"/>
        </w:rPr>
        <w:t>8.3.Támogató az Áht. 48/A. § (3) bekezdése alapján jogosult jelen támogatói okirattal létrejött támogatási szerződéses jogviszonyt egyoldalúan, a Kedvezményezett javára módosítani.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8.4.</w:t>
      </w:r>
      <w:r w:rsidRPr="00BB3574">
        <w:rPr>
          <w:rFonts w:ascii="Times New Roman" w:eastAsia="Times New Roman" w:hAnsi="Times New Roman"/>
          <w:b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b/>
          <w:lang w:val="hu-HU" w:eastAsia="hu-HU"/>
        </w:rPr>
        <w:t>Nem kell a támogatási jogviszonyt módosítani, ha</w:t>
      </w:r>
    </w:p>
    <w:p w:rsidR="00BB3574" w:rsidRPr="00BB3574" w:rsidRDefault="00BB3574" w:rsidP="00BB3574">
      <w:pPr>
        <w:autoSpaceDE w:val="0"/>
        <w:autoSpaceDN w:val="0"/>
        <w:adjustRightInd w:val="0"/>
        <w:ind w:firstLine="204"/>
        <w:jc w:val="both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a) </w:t>
      </w:r>
      <w:proofErr w:type="spellStart"/>
      <w:r w:rsidRPr="00BB3574">
        <w:rPr>
          <w:rFonts w:ascii="Times New Roman" w:eastAsia="Calibri" w:hAnsi="Times New Roman"/>
          <w:lang w:val="hu-HU" w:eastAsia="hu-HU"/>
        </w:rPr>
        <w:t>a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 xml:space="preserve"> támogatott tevékenység időtartamának, valamint az ahhoz kapcsolódó felhasználási, beszámolási határidő időpontja a támogatói okiratban meghatározott határidőhöz képest előreláthatóan a három hónapos késedelmet nem haladja meg és azt a Kedvezményezett a jelen okiratban meghatározott határidő lejárta előtt ezt írásban jelzi a Támogató felé </w:t>
      </w:r>
      <w:r w:rsidRPr="00BB3574">
        <w:rPr>
          <w:rFonts w:ascii="Times New Roman" w:eastAsia="Times New Roman" w:hAnsi="Times New Roman"/>
          <w:lang w:val="hu-HU" w:eastAsia="hu-HU"/>
        </w:rPr>
        <w:t>–</w:t>
      </w:r>
      <w:r w:rsidRPr="00BB3574">
        <w:rPr>
          <w:rFonts w:ascii="Times New Roman" w:eastAsia="Calibri" w:hAnsi="Times New Roman"/>
          <w:lang w:val="hu-HU" w:eastAsia="hu-HU"/>
        </w:rPr>
        <w:t xml:space="preserve"> ideértve az </w:t>
      </w:r>
      <w:proofErr w:type="gramStart"/>
      <w:r w:rsidRPr="00BB3574">
        <w:rPr>
          <w:rFonts w:ascii="Times New Roman" w:eastAsia="Calibri" w:hAnsi="Times New Roman"/>
          <w:lang w:val="hu-HU" w:eastAsia="hu-HU"/>
        </w:rPr>
        <w:t>ezen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 xml:space="preserve"> határidő-módosítások miatt változó támogatási intenzitás esetét is </w:t>
      </w:r>
      <w:r w:rsidRPr="00BB3574">
        <w:rPr>
          <w:rFonts w:ascii="Times New Roman" w:eastAsia="Times New Roman" w:hAnsi="Times New Roman"/>
          <w:lang w:val="hu-HU" w:eastAsia="hu-HU"/>
        </w:rPr>
        <w:t>–</w:t>
      </w:r>
      <w:r w:rsidRPr="00BB3574">
        <w:rPr>
          <w:rFonts w:ascii="Times New Roman" w:eastAsia="Calibri" w:hAnsi="Times New Roman"/>
          <w:lang w:val="hu-HU" w:eastAsia="hu-HU"/>
        </w:rPr>
        <w:t>,</w:t>
      </w:r>
    </w:p>
    <w:p w:rsidR="00BB3574" w:rsidRPr="00BB3574" w:rsidRDefault="00BB3574" w:rsidP="00BB3574">
      <w:pPr>
        <w:autoSpaceDE w:val="0"/>
        <w:autoSpaceDN w:val="0"/>
        <w:adjustRightInd w:val="0"/>
        <w:ind w:firstLine="204"/>
        <w:jc w:val="both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b) </w:t>
      </w:r>
      <w:r w:rsidRPr="00BB3574">
        <w:rPr>
          <w:rFonts w:ascii="Times New Roman" w:eastAsia="Calibri" w:hAnsi="Times New Roman"/>
          <w:lang w:val="hu-HU" w:eastAsia="hu-HU"/>
        </w:rPr>
        <w:t>a támogatói okiratban meghatározott bármely indikátor értékének várható teljesülése eléri a célérték legalább 90%-át,</w:t>
      </w:r>
    </w:p>
    <w:p w:rsidR="00BB3574" w:rsidRPr="00BB3574" w:rsidRDefault="00BB3574" w:rsidP="00BB3574">
      <w:pPr>
        <w:autoSpaceDE w:val="0"/>
        <w:autoSpaceDN w:val="0"/>
        <w:adjustRightInd w:val="0"/>
        <w:ind w:firstLine="204"/>
        <w:jc w:val="both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i/>
          <w:iCs/>
          <w:lang w:val="hu-HU" w:eastAsia="hu-HU"/>
        </w:rPr>
        <w:t xml:space="preserve">c) </w:t>
      </w:r>
      <w:r w:rsidRPr="00BB3574">
        <w:rPr>
          <w:rFonts w:ascii="Times New Roman" w:eastAsia="Calibri" w:hAnsi="Times New Roman"/>
          <w:lang w:val="hu-HU" w:eastAsia="hu-HU"/>
        </w:rPr>
        <w:t>a műszaki, szakmai tartalom megváltozása olyan jellegű, amely során a kedvezményezett által nyilatkozatban vállalt tulajdonsághoz vagy képességhez mérten a támogatott tevékenység eredményessége szempontjából kedvezőbb vagy azonos értékű műszaki, szakmai megoldás valósul meg.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color w:val="00000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>9. Biztosítékok: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 Kedvezményezett az alábbi </w:t>
      </w:r>
      <w:proofErr w:type="spellStart"/>
      <w:proofErr w:type="gramStart"/>
      <w:r w:rsidRPr="00BB3574">
        <w:rPr>
          <w:rFonts w:ascii="Times New Roman" w:eastAsia="Calibri" w:hAnsi="Times New Roman"/>
          <w:lang w:val="hu-HU" w:eastAsia="hu-HU"/>
        </w:rPr>
        <w:t>biztosítéko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>(</w:t>
      </w:r>
      <w:proofErr w:type="spellStart"/>
      <w:proofErr w:type="gramEnd"/>
      <w:r w:rsidRPr="00BB3574">
        <w:rPr>
          <w:rFonts w:ascii="Times New Roman" w:eastAsia="Calibri" w:hAnsi="Times New Roman"/>
          <w:lang w:val="hu-HU" w:eastAsia="hu-HU"/>
        </w:rPr>
        <w:t>ka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>)t</w:t>
      </w:r>
      <w:r w:rsidRPr="00BB3574">
        <w:rPr>
          <w:rFonts w:ascii="Times New Roman" w:eastAsia="Calibri" w:hAnsi="Times New Roman"/>
          <w:b/>
          <w:lang w:val="hu-HU" w:eastAsia="hu-HU"/>
        </w:rPr>
        <w:t xml:space="preserve"> legkésőbb a támogatás folyósításáig kell a Támogató rendelkezésére bocsátania: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proofErr w:type="gramStart"/>
      <w:r w:rsidRPr="00BB3574">
        <w:rPr>
          <w:rFonts w:ascii="Times New Roman" w:eastAsia="Calibri" w:hAnsi="Times New Roman"/>
          <w:lang w:val="hu-HU" w:eastAsia="hu-HU"/>
        </w:rPr>
        <w:t>- a Kedvezményezett számlavezető pénzintézete által ellenjegyzett, a jelen okirat 6.4. pontjában meghatározott ellenőrzési véghatáridővel megegyező határidőig a Támogató javára szóló, valamennyi – jogszabály alapján beszedési megbízással megterhelhető – fizetési számlájára vonatkozó, csak a Támogató írásbeli hozzájárulásával visszavonható, beszedési megbízásra felhatalmazó nyilatkozata pénzügyi fedezethiány miatt nem teljesíthető fizetési megbízás esetére a követelés legfeljebb harmincöt napra való sorba állítására vonatkozó rendelkezéssel együtt; amennyiben a Kedvezményezett több bankszámlával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 xml:space="preserve"> </w:t>
      </w:r>
      <w:proofErr w:type="gramStart"/>
      <w:r w:rsidRPr="00BB3574">
        <w:rPr>
          <w:rFonts w:ascii="Times New Roman" w:eastAsia="Calibri" w:hAnsi="Times New Roman"/>
          <w:lang w:val="hu-HU" w:eastAsia="hu-HU"/>
        </w:rPr>
        <w:t>rendelkezik</w:t>
      </w:r>
      <w:proofErr w:type="gramEnd"/>
      <w:r w:rsidRPr="00BB3574">
        <w:rPr>
          <w:rFonts w:ascii="Times New Roman" w:eastAsia="Calibri" w:hAnsi="Times New Roman"/>
          <w:lang w:val="hu-HU" w:eastAsia="hu-HU"/>
        </w:rPr>
        <w:t>, egyidejűleg nyilatkozik a felhatalmazások érvényesítésének sorrendjéről.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6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Amennyiben a Kedvezményezett határidőn belül nem teljesíti a támogatás visszafizetésére a jelen támogatói okiratban meghatározott kötelezettségét, a visszafizetési kötelezettség érvényesítése felhatalmazás útján beszedési megbízással </w:t>
      </w:r>
      <w:r w:rsidRPr="00BB3574">
        <w:rPr>
          <w:rFonts w:ascii="Times New Roman" w:eastAsia="Calibri" w:hAnsi="Times New Roman"/>
          <w:i/>
          <w:lang w:val="hu-HU" w:eastAsia="hu-HU"/>
        </w:rPr>
        <w:t>és a fenntartási időszakra előírt biztosítékokból történő kielégítéssel</w:t>
      </w:r>
      <w:r w:rsidRPr="00BB3574">
        <w:rPr>
          <w:rFonts w:ascii="Times New Roman" w:eastAsia="Calibri" w:hAnsi="Times New Roman"/>
          <w:color w:val="FF0000"/>
          <w:lang w:val="hu-HU" w:eastAsia="hu-HU"/>
        </w:rPr>
        <w:t xml:space="preserve"> </w:t>
      </w:r>
      <w:r w:rsidRPr="00BB3574">
        <w:rPr>
          <w:rFonts w:ascii="Times New Roman" w:eastAsia="Calibri" w:hAnsi="Times New Roman"/>
          <w:lang w:val="hu-HU" w:eastAsia="hu-HU"/>
        </w:rPr>
        <w:t xml:space="preserve">történik.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A Kedvezményezett kijelenti, hogy a bejelentetteken kívül további bankszámlája nincs; ezzel összefüggésben kötelezettséget vállal arra, hogy ha új bankszámlát nyit, azt 8 napon belül bejelenti a Támogatónak, egyúttal csatolja az új bankszámlára vonatkozó – a fentiekben meghatározott tartalmú – beszedési megbízás benyújtására </w:t>
      </w:r>
      <w:r w:rsidRPr="00BB3574">
        <w:rPr>
          <w:rFonts w:ascii="Times New Roman" w:eastAsia="Calibri" w:hAnsi="Times New Roman"/>
          <w:lang w:val="hu-HU" w:eastAsia="hu-HU"/>
        </w:rPr>
        <w:lastRenderedPageBreak/>
        <w:t>szóló felhatalmazást, és egyidejűleg nyilatkozik a felhatalmazások érvényesítésének sorrendjéről.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>10. Egyéb rendelkezések: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10.1.</w:t>
      </w:r>
      <w:r w:rsidRPr="00BB3574">
        <w:rPr>
          <w:rFonts w:ascii="Times New Roman" w:eastAsia="Times New Roman" w:hAnsi="Times New Roman"/>
          <w:b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 xml:space="preserve">A Kedvezményezett a jelen okirat </w:t>
      </w:r>
      <w:r w:rsidRPr="00BB3574">
        <w:rPr>
          <w:rFonts w:ascii="Times New Roman" w:eastAsia="Times New Roman" w:hAnsi="Times New Roman"/>
          <w:b/>
          <w:lang w:val="hu-HU" w:eastAsia="hu-HU"/>
        </w:rPr>
        <w:t>aláírásáig</w:t>
      </w:r>
      <w:r w:rsidRPr="00BB3574">
        <w:rPr>
          <w:rFonts w:ascii="Times New Roman" w:eastAsia="Times New Roman" w:hAnsi="Times New Roman"/>
          <w:lang w:val="hu-HU" w:eastAsia="hu-HU"/>
        </w:rPr>
        <w:t xml:space="preserve"> a Támogató részére átadta </w:t>
      </w:r>
      <w:r w:rsidRPr="00BB3574">
        <w:rPr>
          <w:rFonts w:ascii="Times New Roman" w:eastAsia="Times New Roman" w:hAnsi="Times New Roman"/>
          <w:b/>
          <w:lang w:val="hu-HU" w:eastAsia="hu-HU"/>
        </w:rPr>
        <w:t>az alábbi dokumentum</w:t>
      </w:r>
      <w:r w:rsidRPr="00BB3574">
        <w:rPr>
          <w:rFonts w:ascii="Times New Roman" w:eastAsia="Times New Roman" w:hAnsi="Times New Roman"/>
          <w:lang w:val="hu-HU" w:eastAsia="hu-HU"/>
        </w:rPr>
        <w:t xml:space="preserve">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Ávr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>. 75. § (3) bekezdése szerinti – 30 napnál nem</w:t>
      </w:r>
      <w:r w:rsidR="00736896">
        <w:rPr>
          <w:rFonts w:ascii="Times New Roman" w:eastAsia="Times New Roman" w:hAnsi="Times New Roman"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>régebbi – példányát:</w:t>
      </w:r>
    </w:p>
    <w:p w:rsidR="00BB3574" w:rsidRPr="00BB3574" w:rsidRDefault="009C1C4C" w:rsidP="00736896">
      <w:pPr>
        <w:ind w:left="567"/>
        <w:contextualSpacing/>
        <w:jc w:val="both"/>
        <w:rPr>
          <w:rFonts w:ascii="Times New Roman" w:eastAsia="Calibri" w:hAnsi="Times New Roman"/>
          <w:lang w:val="hu-HU" w:eastAsia="hu-HU"/>
        </w:rPr>
      </w:pPr>
      <w:r>
        <w:rPr>
          <w:rFonts w:ascii="Times New Roman" w:eastAsia="Calibri" w:hAnsi="Times New Roman"/>
          <w:lang w:val="hu-HU" w:eastAsia="hu-HU"/>
        </w:rPr>
        <w:t>–</w:t>
      </w:r>
      <w:r w:rsidR="002B0126">
        <w:rPr>
          <w:rFonts w:ascii="Times New Roman" w:eastAsia="Calibri" w:hAnsi="Times New Roman"/>
          <w:lang w:val="hu-HU" w:eastAsia="hu-HU"/>
        </w:rPr>
        <w:t xml:space="preserve"> </w:t>
      </w:r>
      <w:r w:rsidR="00BB3574" w:rsidRPr="00BB3574">
        <w:rPr>
          <w:rFonts w:ascii="Times New Roman" w:eastAsia="Calibri" w:hAnsi="Times New Roman"/>
          <w:lang w:val="hu-HU" w:eastAsia="hu-HU"/>
        </w:rPr>
        <w:t>a Kedvezményezett képviselőjének aláírási jogosultságát igazoló okirat.</w:t>
      </w:r>
    </w:p>
    <w:p w:rsidR="00BB3574" w:rsidRPr="00BB3574" w:rsidRDefault="00BB3574" w:rsidP="00BB3574">
      <w:pPr>
        <w:ind w:left="720"/>
        <w:contextualSpacing/>
        <w:jc w:val="both"/>
        <w:rPr>
          <w:rFonts w:ascii="Times New Roman" w:eastAsia="Calibri" w:hAnsi="Times New Roman"/>
          <w:vertAlign w:val="superscript"/>
          <w:lang w:val="hu-HU"/>
        </w:rPr>
      </w:pPr>
    </w:p>
    <w:p w:rsidR="00BB3574" w:rsidRPr="00BB3574" w:rsidRDefault="00BB3574" w:rsidP="00BB35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10.2. Ha az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Ávr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 xml:space="preserve">. 96. </w:t>
      </w:r>
      <w:proofErr w:type="gramStart"/>
      <w:r w:rsidRPr="00BB3574">
        <w:rPr>
          <w:rFonts w:ascii="Times New Roman" w:eastAsia="Times New Roman" w:hAnsi="Times New Roman"/>
          <w:lang w:val="hu-HU" w:eastAsia="hu-HU"/>
        </w:rPr>
        <w:t>§ a), c), d), f), h) vagy i) pontjában meghatározott bármely körülmény bekövetkezik, a támogatott tevékenység összköltsége a tervezetthez képest csökken, a Kedvezményezett adólevonási jogosultságában, más adataiban, vagy a költségvetési támogatás egyéb - a pályázati kiírásban meghatározott, a támogatási igényben ismertetett, vagy a jogszabályban, támogatói okiratban, támogatási szerződésben rögzített - feltételeiben változás következik be, - különösen ha a Kedvezményezett ellen csőd vagy felszámolási eljárás indul, vagy a helyzetében olyan változás áll be amely jelen okirat célját veszélyezteti</w:t>
      </w:r>
      <w:proofErr w:type="gramEnd"/>
      <w:r w:rsidRPr="00BB3574">
        <w:rPr>
          <w:rFonts w:ascii="Times New Roman" w:eastAsia="Times New Roman" w:hAnsi="Times New Roman"/>
          <w:lang w:val="hu-HU" w:eastAsia="hu-HU"/>
        </w:rPr>
        <w:t xml:space="preserve"> </w:t>
      </w:r>
      <w:proofErr w:type="gramStart"/>
      <w:r w:rsidRPr="00BB3574">
        <w:rPr>
          <w:rFonts w:ascii="Times New Roman" w:eastAsia="Times New Roman" w:hAnsi="Times New Roman"/>
          <w:lang w:val="hu-HU" w:eastAsia="hu-HU"/>
        </w:rPr>
        <w:t>vagy</w:t>
      </w:r>
      <w:proofErr w:type="gramEnd"/>
      <w:r w:rsidRPr="00BB3574">
        <w:rPr>
          <w:rFonts w:ascii="Times New Roman" w:eastAsia="Times New Roman" w:hAnsi="Times New Roman"/>
          <w:lang w:val="hu-HU" w:eastAsia="hu-HU"/>
        </w:rPr>
        <w:t xml:space="preserve"> ellehetetleníti -  a Kedvezményezett a tudomására jutástól, vagy az eljárás megindulásától számított 8 (nyolc) napon belül köteles azt írásban bejelenteni a Támogatónak.</w:t>
      </w:r>
    </w:p>
    <w:p w:rsidR="00BB3574" w:rsidRPr="00BB3574" w:rsidRDefault="00BB3574" w:rsidP="00BB35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10.3. Ha a Támogató a 10.2. pont szerinti bejelentés útján vagy egyébként tudomást szerez a 10.2. pontban meghatározott körülmények bekövetkezéséről, a tudomásszerzést követően 15 napon belül megteszi az általa nyilvántartott adatok megváltoztatására, a költségvetési támogatás feltételeinek módosítására, jogszabályban vagy jelen okiratban meghatározott esetekben annak visszavonására, az attól történő elállásra, annak módosítására, felmondására, továbbá a jogosulatlanul igénybe vett támogatás visszakövetelésére, az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Ávr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>. 98. § (5) bekezdése szerinti részleges visszafizetés elrendelésére, vagy más eljárás lefolytatására irányuló intézkedéseket.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6"/>
          <w:szCs w:val="20"/>
          <w:lang w:val="hu-HU" w:eastAsia="hu-HU"/>
        </w:rPr>
      </w:pP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10.4. A jelen támogatói okirattal összefüggő adatok nem minősülnek üzleti titoknak, nem tarthatóak vissza üzleti titokra hivatkozással, amennyiben azok megismerését vagy nyilvánosságra hozatalát törvény közérdekből elrendeli. A fentiektől eltérően azonban a Támogató nem hozhatja nyilvánosságra azokat az adatokat, amelyeknek megismerése a Kedvezményezett üzleti tevékenységének végzése szempontjából aránytalan sérelmet okozna - így különösen technológiai eljárásra, műszaki megoldásra, know-how-ra vonatkozó adatokat -, amennyiben azok nyilvánosságra hozatalát a Kedvezményezett a támogatás felhasználásáról történő beszámolással egyidejűleg kifejezetten és elkülönítetten megtiltotta.</w:t>
      </w:r>
    </w:p>
    <w:p w:rsidR="00BB3574" w:rsidRPr="00BB3574" w:rsidRDefault="00BB3574" w:rsidP="00BB357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Jelen támogatói okirat aláírásával Kedvezményezett tudomásul veszi, hogy neve, a támogatás tárgya, az elnyert támogatás összege, felhasználásának helye és módja nyilvánosságra kerül a www.kormany.hu honlapon történő közzététel útján.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10.5. A Kedvezményezett a támogatás felhasználása során – szükség szerint – megfelelően alkalmazni köteles a közbeszerzésekre vonatkozó jogszabályokat. A költségvetési támogatás szabályszerű felhasználása érdekében a Kedvezményezett közbeszerzési eljárást és más beszerzési eljárást úgy köteles lefolytatni, hogy az a költségvetési támogatás ésszerű és hatékony felhasználását biztosítsa.  Azt, hogy a Kedvezményezett eleget tett-e a közbeszerzési jogszabályoknak, a Támogató a közbeszerzésekről szóló 2015. évi CXLIII. törvény (a továbbiakban: Kbt.) 43. §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-</w:t>
      </w:r>
      <w:proofErr w:type="gramStart"/>
      <w:r w:rsidRPr="00BB3574">
        <w:rPr>
          <w:rFonts w:ascii="Times New Roman" w:eastAsia="Times New Roman" w:hAnsi="Times New Roman"/>
          <w:lang w:val="hu-HU" w:eastAsia="hu-HU"/>
        </w:rPr>
        <w:t>a</w:t>
      </w:r>
      <w:proofErr w:type="spellEnd"/>
      <w:proofErr w:type="gramEnd"/>
      <w:r w:rsidRPr="00BB3574">
        <w:rPr>
          <w:rFonts w:ascii="Times New Roman" w:eastAsia="Times New Roman" w:hAnsi="Times New Roman"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lastRenderedPageBreak/>
        <w:t xml:space="preserve">alapján közzétett dokumentumokból ellenőrzi. A Kedvezményezett köteles – </w:t>
      </w:r>
      <w:r w:rsidRPr="00BB3574">
        <w:rPr>
          <w:rFonts w:ascii="Times New Roman" w:eastAsia="Times New Roman" w:hAnsi="Times New Roman"/>
          <w:i/>
          <w:lang w:val="hu-HU" w:eastAsia="hu-HU"/>
        </w:rPr>
        <w:t xml:space="preserve">a közbeszerzési eljárás lezárását követő </w:t>
      </w:r>
      <w:r w:rsidRPr="00BB3574">
        <w:rPr>
          <w:rFonts w:ascii="Times New Roman" w:eastAsia="Times New Roman" w:hAnsi="Times New Roman"/>
          <w:lang w:val="hu-HU" w:eastAsia="hu-HU"/>
        </w:rPr>
        <w:t>15</w:t>
      </w:r>
      <w:r w:rsidRPr="00BB3574">
        <w:rPr>
          <w:rFonts w:ascii="Times New Roman" w:eastAsia="Times New Roman" w:hAnsi="Times New Roman"/>
          <w:i/>
          <w:lang w:val="hu-HU" w:eastAsia="hu-HU"/>
        </w:rPr>
        <w:t xml:space="preserve"> napon belül, de legkésőbb</w:t>
      </w:r>
      <w:r w:rsidRPr="00BB3574">
        <w:rPr>
          <w:rFonts w:ascii="Times New Roman" w:eastAsia="Times New Roman" w:hAnsi="Times New Roman"/>
          <w:lang w:val="hu-HU" w:eastAsia="hu-HU"/>
        </w:rPr>
        <w:t xml:space="preserve"> a jelen támogatói okiratban meghatározott beszámoló benyújtásával egyidejűleg – az ellenőrzéshez (az eljárás beazonosításához) szükséges adatokat a Támogató részére írásban szolgáltatni. A fenti ellenőrzés során a Támogató bekérheti a Kedvezményezett vagy a Kedvezményezett által a támogatott tevékenység megvalósításába bevont közreműködő által folytatott közbeszerzési eljárás során a Kbt. 46. § (2) bekezdésében meghatározottak szerint keletkezett dokumentumokat. Amennyiben az eljárás lefolytatására az elektronikus közbeszerzési rendszeren (EKR) került sor, a keletkezett dokumentumok vizsgálatához Kedvezményezett köteles Támogató részére elektronikus hozzáférést biztosítani. A Kedvezményezett köteles a Támogató által kért dokumentumokat a Támogató által megadott határidőig benyújtani. A Támogató továbbá jogosult a fenti dokumentumokat a helyszínen ellenőrizni. A Kedvezményezett köteles a Támogatót haladéktalanul írásban értesíteni, amennyiben az általa lefolytatott közbeszerzési eljárás ellen jogorvoslati eljárás indult.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2B0126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2B0126">
        <w:rPr>
          <w:rFonts w:ascii="Times New Roman" w:eastAsia="Times New Roman" w:hAnsi="Times New Roman"/>
          <w:iCs/>
          <w:lang w:val="hu-HU" w:eastAsia="hu-HU"/>
        </w:rPr>
        <w:t>Kedvezményezett vizsgálni köteles, hogy a számára juttatott támogatási összeg alapján a Nemzeti Kommunikációs Hivatalról (NKOH) és a kormányzati kommunikációs beszerzések központosított közbeszerzési rendszeréről szóló 247/2014. (X. 1.) Korm. rendelet hatálya alá tartozó szervezetnek minősül-e. Amennyiben igen, Kedvezményezett tudomásul veszi, hogy a támogatás nyújtására csupán az NKOH előzetes jóváhagyását követően kerülhet sor.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 xml:space="preserve">10.6. A Kedvezményezett a támogatott feladat kivitelezése során – a média megjelenéseknél, rendezvényeken, kiadványokon, könyveken, az ezekkel kapcsolatos reklám és PR anyagokon, köteles a Támogató teljes nevének, valamint a támogatás tényének kifogástalan nyomdatechnikai kivitelezésben történő megjelentetésére, melynek további részleteiről – igény esetén - a felek a jelen támogatói okirat aláírását követően külön szerződésben állapodhatnak meg. A Kedvezményezett a Támogató nevének feltüntetésére, illetve használatára kizárólag a jelen támogatói okirat hatálya alatt jogosult. </w:t>
      </w:r>
    </w:p>
    <w:p w:rsidR="00BB3574" w:rsidRPr="00BB3574" w:rsidRDefault="00BB3574" w:rsidP="00BB3574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spacing w:val="-2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/>
        </w:rPr>
      </w:pPr>
      <w:r w:rsidRPr="00BB3574">
        <w:rPr>
          <w:rFonts w:ascii="Times New Roman" w:eastAsia="Times New Roman" w:hAnsi="Times New Roman"/>
          <w:lang w:val="hu-HU" w:eastAsia="hu-HU"/>
        </w:rPr>
        <w:t>10.7. Jelen támogatói okirat alapján</w:t>
      </w:r>
      <w:r w:rsidRPr="00BB3574">
        <w:rPr>
          <w:rFonts w:ascii="Times New Roman" w:eastAsia="Times New Roman" w:hAnsi="Times New Roman"/>
          <w:b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>a Támogató és Kedvezményezett közötti</w:t>
      </w:r>
      <w:r w:rsidRPr="00BB3574">
        <w:rPr>
          <w:rFonts w:ascii="Times New Roman" w:eastAsia="Calibri" w:hAnsi="Times New Roman"/>
          <w:lang w:val="hu-HU"/>
        </w:rPr>
        <w:t xml:space="preserve"> támogatási jogviszony a támogatói okirat közlésének napján jön létre. A Kedvezményezett támogatási igényétől/pályázatától eltérő tartalmú támogatói okirat esetén a támogatói okirat közlésétől számított 15 napon belül a támogatói okirat elfogadásával kapcsolatban nyilatkozatot tehet. Elfogadó nyilatkozatnak kell tekinteni, ha a Kedvezményezett 15 napon belül nem tesz nyilatkozatot. Amennyiben Kedvezményezett a támogatói okiratot elfogadja, vagy 15 napon belül nem nyilatkozik, a támogatási jogviszony a támogatói okirat közlésének napján jön létre.  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/>
        </w:rPr>
        <w:t xml:space="preserve">10.8. Kedvezményezett </w:t>
      </w:r>
      <w:r w:rsidRPr="00BB3574">
        <w:rPr>
          <w:rFonts w:ascii="Times New Roman" w:eastAsia="Times New Roman" w:hAnsi="Times New Roman"/>
          <w:lang w:val="hu-HU" w:eastAsia="hu-HU"/>
        </w:rPr>
        <w:t xml:space="preserve">tudomásul veszi, hogy amennyiben a támogatási jogviszony hatálya alatt a Kedvezményezett személyében jogutódlás történik, akkor a jogutód a jogutódlást követő 30 napon belül írásban köteles nyilatkozni arról, hogy az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Áht.-nak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 xml:space="preserve"> és a támogatási jogviszonynak a Kedvezményezettre vonatkozó követelményeit teljesíti, azokat magára nézve kötelezőnek ismeri el.</w:t>
      </w:r>
    </w:p>
    <w:p w:rsidR="00BB3574" w:rsidRPr="00BB3574" w:rsidRDefault="00BB3574" w:rsidP="00BB35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 xml:space="preserve">10.9. A jelen támogatói okiratban nem vagy nem kellő részletességgel szabályozott kérdések tekintetében a magyar jog szabályai – elsősorban a Polgári Törvénykönyvről szóló 2013. évi V. törvény, az Áht. és az </w:t>
      </w:r>
      <w:proofErr w:type="spellStart"/>
      <w:r w:rsidRPr="00BB3574">
        <w:rPr>
          <w:rFonts w:ascii="Times New Roman" w:eastAsia="Times New Roman" w:hAnsi="Times New Roman"/>
          <w:lang w:val="hu-HU" w:eastAsia="hu-HU"/>
        </w:rPr>
        <w:t>Ávr</w:t>
      </w:r>
      <w:proofErr w:type="spellEnd"/>
      <w:r w:rsidRPr="00BB3574">
        <w:rPr>
          <w:rFonts w:ascii="Times New Roman" w:eastAsia="Times New Roman" w:hAnsi="Times New Roman"/>
          <w:lang w:val="hu-HU" w:eastAsia="hu-HU"/>
        </w:rPr>
        <w:t>. – az irányadók.</w:t>
      </w:r>
      <w:r w:rsidRPr="00BB3574">
        <w:rPr>
          <w:rFonts w:ascii="Times New Roman" w:eastAsia="Calibri" w:hAnsi="Times New Roman"/>
          <w:lang w:val="hu-HU" w:eastAsia="hu-HU"/>
        </w:rPr>
        <w:t xml:space="preserve"> </w:t>
      </w:r>
      <w:r w:rsidRPr="00BB3574">
        <w:rPr>
          <w:rFonts w:ascii="Times New Roman" w:eastAsia="Times New Roman" w:hAnsi="Times New Roman"/>
          <w:lang w:val="hu-HU" w:eastAsia="hu-HU"/>
        </w:rPr>
        <w:t>A felek a jelen jogviszonyból eredő esetleges jogvitáikat elsősorban tárgyalásos úton kötelesek rendezni.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Times New Roman" w:hAnsi="Times New Roman"/>
          <w:lang w:val="hu-HU" w:eastAsia="hu-HU"/>
        </w:rPr>
        <w:t>10.10. A jelen támogatói okirat kiadására az Áht. 48.§</w:t>
      </w:r>
      <w:r w:rsidRPr="00BB3574">
        <w:rPr>
          <w:rFonts w:ascii="Times New Roman" w:eastAsia="Calibri" w:hAnsi="Times New Roman"/>
          <w:lang w:val="hu-HU" w:eastAsia="hu-HU"/>
        </w:rPr>
        <w:t xml:space="preserve"> (1) bekezdés b) pont, és az </w:t>
      </w:r>
      <w:proofErr w:type="spellStart"/>
      <w:r w:rsidRPr="00BB3574">
        <w:rPr>
          <w:rFonts w:ascii="Times New Roman" w:eastAsia="Calibri" w:hAnsi="Times New Roman"/>
          <w:lang w:val="hu-HU" w:eastAsia="hu-HU"/>
        </w:rPr>
        <w:t>Ávr</w:t>
      </w:r>
      <w:proofErr w:type="spellEnd"/>
      <w:r w:rsidRPr="00BB3574">
        <w:rPr>
          <w:rFonts w:ascii="Times New Roman" w:eastAsia="Calibri" w:hAnsi="Times New Roman"/>
          <w:lang w:val="hu-HU" w:eastAsia="hu-HU"/>
        </w:rPr>
        <w:t>. 65/A. § (1) a) pontja alapján került sor.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A támogatói okirat 4 db eredeti, egymással teljes egészében megegyező példányban készült, amelyből 3 db a Támogatónál, 1 db a Kedvezményezettnek kerül megküldésre.</w:t>
      </w:r>
    </w:p>
    <w:p w:rsid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b/>
          <w:lang w:val="hu-HU" w:eastAsia="hu-HU"/>
        </w:rPr>
        <w:t xml:space="preserve">Mellékletek: </w:t>
      </w:r>
    </w:p>
    <w:p w:rsidR="00BB3574" w:rsidRPr="00BB3574" w:rsidRDefault="00BB3574" w:rsidP="00BB35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Munkaterv</w:t>
      </w:r>
    </w:p>
    <w:p w:rsidR="00BB3574" w:rsidRPr="00BB3574" w:rsidRDefault="00BB3574" w:rsidP="00BB35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Költségterv</w:t>
      </w:r>
    </w:p>
    <w:p w:rsidR="00BB3574" w:rsidRPr="00BB3574" w:rsidRDefault="00BB3574" w:rsidP="00BB35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color w:val="000000"/>
          <w:lang w:val="hu-HU" w:eastAsia="hu-HU"/>
        </w:rPr>
        <w:t>Számlaösszesítő és elszámolási segédlet</w:t>
      </w:r>
    </w:p>
    <w:p w:rsidR="00BB3574" w:rsidRPr="00BB3574" w:rsidRDefault="00BB3574" w:rsidP="00BB35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A Kedvezményezett nyilatkozatai</w:t>
      </w:r>
    </w:p>
    <w:p w:rsidR="00BB3574" w:rsidRPr="00BB3574" w:rsidRDefault="00BB3574" w:rsidP="00BB35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Adatlap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val="hu-HU" w:eastAsia="hu-HU"/>
        </w:rPr>
      </w:pPr>
      <w:r w:rsidRPr="00BB3574">
        <w:rPr>
          <w:rFonts w:ascii="Times New Roman" w:eastAsia="Calibri" w:hAnsi="Times New Roman"/>
          <w:lang w:val="hu-HU" w:eastAsia="hu-HU"/>
        </w:rPr>
        <w:t>Budapest, 2019.</w:t>
      </w:r>
    </w:p>
    <w:p w:rsidR="00BB3574" w:rsidRPr="00BB3574" w:rsidRDefault="00BB3574" w:rsidP="00BB3574">
      <w:pPr>
        <w:overflowPunct w:val="0"/>
        <w:autoSpaceDE w:val="0"/>
        <w:autoSpaceDN w:val="0"/>
        <w:adjustRightInd w:val="0"/>
        <w:ind w:firstLine="1276"/>
        <w:jc w:val="both"/>
        <w:textAlignment w:val="baseline"/>
        <w:rPr>
          <w:rFonts w:ascii="Times New Roman" w:eastAsia="Calibri" w:hAnsi="Times New Roman"/>
          <w:b/>
          <w:sz w:val="20"/>
          <w:szCs w:val="20"/>
          <w:lang w:val="hu-HU" w:eastAsia="hu-HU"/>
        </w:rPr>
      </w:pPr>
    </w:p>
    <w:p w:rsidR="00BB3574" w:rsidRPr="00BB3574" w:rsidRDefault="00BB3574" w:rsidP="00BB357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6"/>
          <w:szCs w:val="20"/>
          <w:lang w:val="hu-HU" w:eastAsia="hu-HU"/>
        </w:rPr>
      </w:pPr>
    </w:p>
    <w:tbl>
      <w:tblPr>
        <w:tblW w:w="46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BB3574" w:rsidRPr="00BB3574" w:rsidTr="00606214">
        <w:trPr>
          <w:jc w:val="center"/>
        </w:trPr>
        <w:tc>
          <w:tcPr>
            <w:tcW w:w="4606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……………………………….</w:t>
            </w:r>
          </w:p>
          <w:p w:rsidR="00BB3574" w:rsidRPr="00BB3574" w:rsidRDefault="00BB3574" w:rsidP="00BB357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 xml:space="preserve">dr. Makai Martina 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helyettes államtitkár</w:t>
            </w:r>
            <w:r w:rsidRPr="00BB3574" w:rsidDel="002B564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 xml:space="preserve"> </w:t>
            </w:r>
          </w:p>
          <w:p w:rsidR="00BB3574" w:rsidRPr="00BB3574" w:rsidRDefault="00BB3574" w:rsidP="00BB357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Fenntartható Fejlesztésekért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Felelős Helyettes Államtitkárság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 xml:space="preserve">Innovációs és Technológiai 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Minisztérium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Támogató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(</w:t>
            </w:r>
            <w:proofErr w:type="spellStart"/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ph</w:t>
            </w:r>
            <w:proofErr w:type="spellEnd"/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.)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</w:p>
        </w:tc>
      </w:tr>
      <w:tr w:rsidR="00BB3574" w:rsidRPr="00BB3574" w:rsidTr="00606214">
        <w:trPr>
          <w:trHeight w:val="1336"/>
          <w:jc w:val="center"/>
        </w:trPr>
        <w:tc>
          <w:tcPr>
            <w:tcW w:w="4606" w:type="dxa"/>
          </w:tcPr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95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proofErr w:type="spellStart"/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Ellenjegyzem</w:t>
            </w:r>
            <w:proofErr w:type="spellEnd"/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: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…………………………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Szohr Frigyes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főosztályvezető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Ágazati Előirányzatok Főosztály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 xml:space="preserve">Innovációs és Technológiai       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Minisztérium</w:t>
            </w:r>
          </w:p>
          <w:p w:rsidR="00BB3574" w:rsidRPr="00BB3574" w:rsidRDefault="00BB3574" w:rsidP="00BB3574">
            <w:pPr>
              <w:overflowPunct w:val="0"/>
              <w:autoSpaceDE w:val="0"/>
              <w:autoSpaceDN w:val="0"/>
              <w:adjustRightInd w:val="0"/>
              <w:ind w:firstLine="1276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</w:pPr>
            <w:r w:rsidRPr="00BB3574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pénzügyi ellenjegyző</w:t>
            </w:r>
            <w:r w:rsidR="002524DF">
              <w:rPr>
                <w:rFonts w:ascii="Times New Roman" w:eastAsia="Calibri" w:hAnsi="Times New Roman"/>
                <w:b/>
                <w:sz w:val="20"/>
                <w:szCs w:val="20"/>
                <w:lang w:val="hu-HU" w:eastAsia="hu-HU"/>
              </w:rPr>
              <w:t>”</w:t>
            </w:r>
          </w:p>
        </w:tc>
      </w:tr>
    </w:tbl>
    <w:p w:rsidR="00BB3574" w:rsidRPr="00BB3574" w:rsidRDefault="00BB3574" w:rsidP="00BB3574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  <w:rPr>
          <w:rFonts w:ascii="Times New Roman" w:eastAsia="Times New Roman" w:hAnsi="Times New Roman"/>
          <w:i/>
          <w:sz w:val="26"/>
          <w:szCs w:val="20"/>
          <w:lang w:val="hu-HU" w:eastAsia="hu-HU"/>
        </w:rPr>
      </w:pPr>
    </w:p>
    <w:p w:rsidR="00D91B92" w:rsidRPr="00D81541" w:rsidRDefault="00D91B92" w:rsidP="0020510D">
      <w:pPr>
        <w:pStyle w:val="Listaszerbekezds"/>
        <w:jc w:val="both"/>
      </w:pPr>
    </w:p>
    <w:p w:rsidR="009E39F6" w:rsidRPr="00D81541" w:rsidRDefault="00554ABD" w:rsidP="0020510D">
      <w:pPr>
        <w:jc w:val="both"/>
        <w:rPr>
          <w:rFonts w:ascii="Times New Roman" w:eastAsia="Times New Roman" w:hAnsi="Times New Roman"/>
          <w:lang w:val="hu-HU" w:eastAsia="hu-HU"/>
        </w:rPr>
      </w:pPr>
      <w:r w:rsidRPr="00D81541">
        <w:rPr>
          <w:rFonts w:ascii="Times New Roman" w:eastAsia="Times New Roman" w:hAnsi="Times New Roman"/>
          <w:lang w:val="hu-HU" w:eastAsia="hu-HU"/>
        </w:rPr>
        <w:t>„Az illegális hulladéklerakók felszámolása"</w:t>
      </w:r>
      <w:r w:rsidR="003C462D" w:rsidRPr="00D81541">
        <w:rPr>
          <w:rFonts w:ascii="Times New Roman" w:eastAsia="Times New Roman" w:hAnsi="Times New Roman"/>
          <w:lang w:val="hu-HU" w:eastAsia="hu-HU"/>
        </w:rPr>
        <w:t xml:space="preserve"> tárgyú pályázati felhívás </w:t>
      </w:r>
      <w:r w:rsidR="00FA7867" w:rsidRPr="00D81541">
        <w:rPr>
          <w:rFonts w:ascii="Times New Roman" w:eastAsia="Times New Roman" w:hAnsi="Times New Roman"/>
          <w:lang w:val="hu-HU" w:eastAsia="hu-HU"/>
        </w:rPr>
        <w:t xml:space="preserve">fenti módosítással </w:t>
      </w:r>
      <w:r w:rsidR="003C462D" w:rsidRPr="00D81541">
        <w:rPr>
          <w:rFonts w:ascii="Times New Roman" w:eastAsia="Times New Roman" w:hAnsi="Times New Roman"/>
          <w:lang w:val="hu-HU" w:eastAsia="hu-HU"/>
        </w:rPr>
        <w:t xml:space="preserve">nem érintett rendelkezései változatlan </w:t>
      </w:r>
      <w:proofErr w:type="gramStart"/>
      <w:r w:rsidR="003C462D" w:rsidRPr="00D81541">
        <w:rPr>
          <w:rFonts w:ascii="Times New Roman" w:eastAsia="Times New Roman" w:hAnsi="Times New Roman"/>
          <w:lang w:val="hu-HU" w:eastAsia="hu-HU"/>
        </w:rPr>
        <w:t>formában hatályban</w:t>
      </w:r>
      <w:proofErr w:type="gramEnd"/>
      <w:r w:rsidR="003C462D" w:rsidRPr="00D81541">
        <w:rPr>
          <w:rFonts w:ascii="Times New Roman" w:eastAsia="Times New Roman" w:hAnsi="Times New Roman"/>
          <w:lang w:val="hu-HU" w:eastAsia="hu-HU"/>
        </w:rPr>
        <w:t xml:space="preserve"> maradnak.</w:t>
      </w:r>
    </w:p>
    <w:sectPr w:rsidR="009E39F6" w:rsidRPr="00D81541" w:rsidSect="00D81541">
      <w:footerReference w:type="default" r:id="rId12"/>
      <w:headerReference w:type="first" r:id="rId13"/>
      <w:footerReference w:type="first" r:id="rId14"/>
      <w:pgSz w:w="11900" w:h="16840"/>
      <w:pgMar w:top="993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41" w:rsidRDefault="005F5B41" w:rsidP="004306C5">
      <w:r>
        <w:separator/>
      </w:r>
    </w:p>
  </w:endnote>
  <w:endnote w:type="continuationSeparator" w:id="0">
    <w:p w:rsidR="005F5B41" w:rsidRDefault="005F5B41" w:rsidP="0043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5B" w:rsidRDefault="00ED2B1C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2A0E0452" wp14:editId="76C87442">
          <wp:simplePos x="0" y="0"/>
          <wp:positionH relativeFrom="column">
            <wp:posOffset>-1257300</wp:posOffset>
          </wp:positionH>
          <wp:positionV relativeFrom="paragraph">
            <wp:posOffset>145415</wp:posOffset>
          </wp:positionV>
          <wp:extent cx="7886700" cy="210820"/>
          <wp:effectExtent l="0" t="0" r="0" b="0"/>
          <wp:wrapNone/>
          <wp:docPr id="22" name="Kép 22" descr="Innovacios_es_technologiai_minai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nnovacios_es_technologiai_minai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57" w:rsidRPr="00716CC9" w:rsidRDefault="00673D57" w:rsidP="00C20578">
    <w:pPr>
      <w:widowControl w:val="0"/>
      <w:tabs>
        <w:tab w:val="center" w:pos="4253"/>
      </w:tabs>
      <w:autoSpaceDE w:val="0"/>
      <w:autoSpaceDN w:val="0"/>
      <w:adjustRightInd w:val="0"/>
      <w:rPr>
        <w:i/>
        <w:sz w:val="22"/>
        <w:szCs w:val="22"/>
      </w:rPr>
    </w:pPr>
  </w:p>
  <w:p w:rsidR="00673D57" w:rsidRPr="008A2B14" w:rsidRDefault="00C20578" w:rsidP="00673D57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www.kormany.hu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41" w:rsidRDefault="005F5B41" w:rsidP="004306C5">
      <w:r>
        <w:separator/>
      </w:r>
    </w:p>
  </w:footnote>
  <w:footnote w:type="continuationSeparator" w:id="0">
    <w:p w:rsidR="005F5B41" w:rsidRDefault="005F5B41" w:rsidP="0043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3F" w:rsidRPr="00391C3F" w:rsidRDefault="00391C3F" w:rsidP="006020EE">
    <w:pPr>
      <w:rPr>
        <w:smallCaps/>
        <w:color w:val="989898"/>
        <w:sz w:val="14"/>
        <w:szCs w:val="14"/>
      </w:rPr>
    </w:pPr>
  </w:p>
  <w:p w:rsidR="00391C3F" w:rsidRPr="007158C1" w:rsidRDefault="006E6089" w:rsidP="00391C3F">
    <w:pPr>
      <w:jc w:val="center"/>
      <w:rPr>
        <w:smallCaps/>
        <w:color w:val="989898"/>
        <w:lang w:val="hu-HU"/>
      </w:rPr>
    </w:pPr>
    <w:r>
      <w:rPr>
        <w:smallCaps/>
        <w:color w:val="989898"/>
        <w:lang w:val="hu-HU"/>
      </w:rPr>
      <w:t xml:space="preserve">Prof. </w:t>
    </w:r>
    <w:r w:rsidR="00C20578">
      <w:rPr>
        <w:smallCaps/>
        <w:color w:val="989898"/>
        <w:lang w:val="hu-HU"/>
      </w:rPr>
      <w:t>Dr. Palkovics László</w:t>
    </w:r>
  </w:p>
  <w:p w:rsidR="006020EE" w:rsidRPr="006020EE" w:rsidRDefault="00ED2B1C" w:rsidP="006020EE">
    <w:pPr>
      <w:pStyle w:val="lfej"/>
      <w:tabs>
        <w:tab w:val="clear" w:pos="4320"/>
        <w:tab w:val="clear" w:pos="8640"/>
        <w:tab w:val="left" w:pos="739"/>
      </w:tabs>
      <w:rPr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3210A35" wp14:editId="25913B0B">
          <wp:simplePos x="0" y="0"/>
          <wp:positionH relativeFrom="column">
            <wp:posOffset>1454150</wp:posOffset>
          </wp:positionH>
          <wp:positionV relativeFrom="paragraph">
            <wp:posOffset>-311150</wp:posOffset>
          </wp:positionV>
          <wp:extent cx="2344420" cy="1250950"/>
          <wp:effectExtent l="0" t="0" r="0" b="6350"/>
          <wp:wrapTight wrapText="bothSides">
            <wp:wrapPolygon edited="0">
              <wp:start x="0" y="0"/>
              <wp:lineTo x="0" y="21381"/>
              <wp:lineTo x="21413" y="21381"/>
              <wp:lineTo x="21413" y="0"/>
              <wp:lineTo x="0" y="0"/>
            </wp:wrapPolygon>
          </wp:wrapTight>
          <wp:docPr id="24" name="Kép 24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59" t="18478" r="34663" b="22716"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0EE" w:rsidRPr="006020EE">
      <w:rPr>
        <w:lang w:val="hu-HU"/>
      </w:rPr>
      <w:tab/>
    </w:r>
  </w:p>
  <w:p w:rsidR="006020EE" w:rsidRPr="006020EE" w:rsidRDefault="006020EE" w:rsidP="006020EE">
    <w:pPr>
      <w:tabs>
        <w:tab w:val="center" w:pos="4320"/>
        <w:tab w:val="right" w:pos="8640"/>
      </w:tabs>
      <w:rPr>
        <w:lang w:val="hu-HU"/>
      </w:rPr>
    </w:pPr>
  </w:p>
  <w:p w:rsidR="006020EE" w:rsidRPr="006020EE" w:rsidRDefault="006020EE" w:rsidP="006020EE">
    <w:pPr>
      <w:tabs>
        <w:tab w:val="center" w:pos="4320"/>
        <w:tab w:val="right" w:pos="8640"/>
      </w:tabs>
      <w:rPr>
        <w:lang w:val="hu-HU"/>
      </w:rPr>
    </w:pPr>
  </w:p>
  <w:p w:rsidR="006020EE" w:rsidRPr="006020EE" w:rsidRDefault="006020EE" w:rsidP="006020EE">
    <w:pPr>
      <w:tabs>
        <w:tab w:val="center" w:pos="4320"/>
        <w:tab w:val="right" w:pos="8640"/>
      </w:tabs>
      <w:rPr>
        <w:lang w:val="hu-HU"/>
      </w:rPr>
    </w:pPr>
  </w:p>
  <w:p w:rsidR="006020EE" w:rsidRPr="006020EE" w:rsidRDefault="006020EE" w:rsidP="006020EE">
    <w:pPr>
      <w:jc w:val="center"/>
      <w:rPr>
        <w:smallCaps/>
        <w:color w:val="989898"/>
        <w:sz w:val="14"/>
        <w:szCs w:val="14"/>
      </w:rPr>
    </w:pPr>
  </w:p>
  <w:p w:rsidR="00391C3F" w:rsidRPr="005F0FFE" w:rsidRDefault="00391C3F" w:rsidP="002B0618">
    <w:pPr>
      <w:rPr>
        <w:smallCaps/>
        <w:color w:val="989898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64F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D63038"/>
    <w:multiLevelType w:val="hybridMultilevel"/>
    <w:tmpl w:val="97EA88A8"/>
    <w:lvl w:ilvl="0" w:tplc="252ED0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8A5"/>
    <w:multiLevelType w:val="hybridMultilevel"/>
    <w:tmpl w:val="BDDAEF68"/>
    <w:lvl w:ilvl="0" w:tplc="4CACD0B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32089"/>
    <w:multiLevelType w:val="hybridMultilevel"/>
    <w:tmpl w:val="A6A23190"/>
    <w:lvl w:ilvl="0" w:tplc="4CACD0B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04577"/>
    <w:multiLevelType w:val="hybridMultilevel"/>
    <w:tmpl w:val="98C8990C"/>
    <w:lvl w:ilvl="0" w:tplc="2F56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A69EB"/>
    <w:multiLevelType w:val="hybridMultilevel"/>
    <w:tmpl w:val="B664BC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11181"/>
    <w:multiLevelType w:val="hybridMultilevel"/>
    <w:tmpl w:val="2CBA6B38"/>
    <w:lvl w:ilvl="0" w:tplc="363E6A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0D3CEC"/>
    <w:multiLevelType w:val="hybridMultilevel"/>
    <w:tmpl w:val="E9087110"/>
    <w:lvl w:ilvl="0" w:tplc="2ACC34F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86CD7"/>
    <w:multiLevelType w:val="hybridMultilevel"/>
    <w:tmpl w:val="DE8E7B54"/>
    <w:lvl w:ilvl="0" w:tplc="F00EF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CA0924"/>
    <w:multiLevelType w:val="hybridMultilevel"/>
    <w:tmpl w:val="D34EE5F6"/>
    <w:lvl w:ilvl="0" w:tplc="4D6454C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DF03F7A"/>
    <w:multiLevelType w:val="hybridMultilevel"/>
    <w:tmpl w:val="CB5E8582"/>
    <w:lvl w:ilvl="0" w:tplc="4CACD0BA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2D0636"/>
    <w:multiLevelType w:val="multilevel"/>
    <w:tmpl w:val="65EA319C"/>
    <w:lvl w:ilvl="0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</w:rPr>
    </w:lvl>
  </w:abstractNum>
  <w:abstractNum w:abstractNumId="13">
    <w:nsid w:val="5F3070D4"/>
    <w:multiLevelType w:val="hybridMultilevel"/>
    <w:tmpl w:val="CA9A3072"/>
    <w:lvl w:ilvl="0" w:tplc="4CACD0B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1561D5"/>
    <w:multiLevelType w:val="hybridMultilevel"/>
    <w:tmpl w:val="E45EA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E1F04"/>
    <w:multiLevelType w:val="hybridMultilevel"/>
    <w:tmpl w:val="9E186502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7">
      <w:start w:val="1"/>
      <w:numFmt w:val="lowerLetter"/>
      <w:lvlText w:val="%2)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E7A1E6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7">
    <w:nsid w:val="71092F40"/>
    <w:multiLevelType w:val="hybridMultilevel"/>
    <w:tmpl w:val="7798A23C"/>
    <w:lvl w:ilvl="0" w:tplc="ECF06B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B54995"/>
    <w:multiLevelType w:val="hybridMultilevel"/>
    <w:tmpl w:val="203AA1A8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BF53D22"/>
    <w:multiLevelType w:val="hybridMultilevel"/>
    <w:tmpl w:val="0FAEE688"/>
    <w:lvl w:ilvl="0" w:tplc="671E54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0CAD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0189E"/>
    <w:multiLevelType w:val="hybridMultilevel"/>
    <w:tmpl w:val="53A2C23C"/>
    <w:lvl w:ilvl="0" w:tplc="4CACD0BA">
      <w:start w:val="1"/>
      <w:numFmt w:val="bullet"/>
      <w:lvlText w:val="˗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3"/>
  </w:num>
  <w:num w:numId="6">
    <w:abstractNumId w:val="20"/>
  </w:num>
  <w:num w:numId="7">
    <w:abstractNumId w:val="6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1"/>
  </w:num>
  <w:num w:numId="13">
    <w:abstractNumId w:val="15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10"/>
  </w:num>
  <w:num w:numId="19">
    <w:abstractNumId w:val="1"/>
  </w:num>
  <w:num w:numId="20">
    <w:abstractNumId w:val="14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C5"/>
    <w:rsid w:val="0001341A"/>
    <w:rsid w:val="00022ED4"/>
    <w:rsid w:val="000255E5"/>
    <w:rsid w:val="0003697F"/>
    <w:rsid w:val="00041443"/>
    <w:rsid w:val="0005250A"/>
    <w:rsid w:val="00056C1C"/>
    <w:rsid w:val="00081551"/>
    <w:rsid w:val="00083757"/>
    <w:rsid w:val="0008651F"/>
    <w:rsid w:val="000C2A9F"/>
    <w:rsid w:val="000C377C"/>
    <w:rsid w:val="000D2F98"/>
    <w:rsid w:val="00123CA3"/>
    <w:rsid w:val="00136ADE"/>
    <w:rsid w:val="00141356"/>
    <w:rsid w:val="00143481"/>
    <w:rsid w:val="00150777"/>
    <w:rsid w:val="00157777"/>
    <w:rsid w:val="001A72AF"/>
    <w:rsid w:val="001B7087"/>
    <w:rsid w:val="001D3189"/>
    <w:rsid w:val="0020510D"/>
    <w:rsid w:val="00211BF9"/>
    <w:rsid w:val="00214E22"/>
    <w:rsid w:val="0022080C"/>
    <w:rsid w:val="002211F0"/>
    <w:rsid w:val="00224B38"/>
    <w:rsid w:val="00244D13"/>
    <w:rsid w:val="002524DF"/>
    <w:rsid w:val="00267C1F"/>
    <w:rsid w:val="00274F4A"/>
    <w:rsid w:val="002754DB"/>
    <w:rsid w:val="002872EC"/>
    <w:rsid w:val="002B0126"/>
    <w:rsid w:val="002B0618"/>
    <w:rsid w:val="002B2EC3"/>
    <w:rsid w:val="002C250D"/>
    <w:rsid w:val="002C530E"/>
    <w:rsid w:val="002C7CC4"/>
    <w:rsid w:val="002E7075"/>
    <w:rsid w:val="002F091B"/>
    <w:rsid w:val="002F68CA"/>
    <w:rsid w:val="0030267F"/>
    <w:rsid w:val="00307494"/>
    <w:rsid w:val="00312697"/>
    <w:rsid w:val="00321E28"/>
    <w:rsid w:val="00323A4D"/>
    <w:rsid w:val="00335F2E"/>
    <w:rsid w:val="00344730"/>
    <w:rsid w:val="003576CB"/>
    <w:rsid w:val="0037127F"/>
    <w:rsid w:val="00371B30"/>
    <w:rsid w:val="003737A9"/>
    <w:rsid w:val="003910D8"/>
    <w:rsid w:val="00391C3F"/>
    <w:rsid w:val="00393A19"/>
    <w:rsid w:val="00394B71"/>
    <w:rsid w:val="003A402A"/>
    <w:rsid w:val="003C462D"/>
    <w:rsid w:val="003E18E9"/>
    <w:rsid w:val="003F17D7"/>
    <w:rsid w:val="003F1B08"/>
    <w:rsid w:val="003F7CF9"/>
    <w:rsid w:val="004041E8"/>
    <w:rsid w:val="004102AD"/>
    <w:rsid w:val="004306C5"/>
    <w:rsid w:val="00451099"/>
    <w:rsid w:val="00451555"/>
    <w:rsid w:val="004874B7"/>
    <w:rsid w:val="004E0321"/>
    <w:rsid w:val="004F0EC1"/>
    <w:rsid w:val="004F443F"/>
    <w:rsid w:val="0052096D"/>
    <w:rsid w:val="00532D0A"/>
    <w:rsid w:val="005463E8"/>
    <w:rsid w:val="00554ABD"/>
    <w:rsid w:val="005575F4"/>
    <w:rsid w:val="005778A1"/>
    <w:rsid w:val="005830B1"/>
    <w:rsid w:val="00585EBD"/>
    <w:rsid w:val="00590A0E"/>
    <w:rsid w:val="00595314"/>
    <w:rsid w:val="005B3676"/>
    <w:rsid w:val="005C004F"/>
    <w:rsid w:val="005C59BF"/>
    <w:rsid w:val="005C7DD2"/>
    <w:rsid w:val="005D5178"/>
    <w:rsid w:val="005E1911"/>
    <w:rsid w:val="005F0FFE"/>
    <w:rsid w:val="005F5A20"/>
    <w:rsid w:val="005F5B41"/>
    <w:rsid w:val="005F5B77"/>
    <w:rsid w:val="006020EE"/>
    <w:rsid w:val="00622265"/>
    <w:rsid w:val="00633E58"/>
    <w:rsid w:val="00673D57"/>
    <w:rsid w:val="00684425"/>
    <w:rsid w:val="006A2030"/>
    <w:rsid w:val="006A2843"/>
    <w:rsid w:val="006B15CF"/>
    <w:rsid w:val="006B2320"/>
    <w:rsid w:val="006C2069"/>
    <w:rsid w:val="006D28A8"/>
    <w:rsid w:val="006E03CD"/>
    <w:rsid w:val="006E26EC"/>
    <w:rsid w:val="006E6089"/>
    <w:rsid w:val="00712C58"/>
    <w:rsid w:val="007158C1"/>
    <w:rsid w:val="00723F09"/>
    <w:rsid w:val="007325A2"/>
    <w:rsid w:val="007335FD"/>
    <w:rsid w:val="00736896"/>
    <w:rsid w:val="00740082"/>
    <w:rsid w:val="007416E1"/>
    <w:rsid w:val="00786FFC"/>
    <w:rsid w:val="00794087"/>
    <w:rsid w:val="007E3C2B"/>
    <w:rsid w:val="007E4F7A"/>
    <w:rsid w:val="007F7E04"/>
    <w:rsid w:val="00801D03"/>
    <w:rsid w:val="008028D3"/>
    <w:rsid w:val="00804554"/>
    <w:rsid w:val="00805A68"/>
    <w:rsid w:val="0082416B"/>
    <w:rsid w:val="00840F70"/>
    <w:rsid w:val="0084572B"/>
    <w:rsid w:val="008511FF"/>
    <w:rsid w:val="00855B38"/>
    <w:rsid w:val="00861C90"/>
    <w:rsid w:val="008635E4"/>
    <w:rsid w:val="00894350"/>
    <w:rsid w:val="008A2B14"/>
    <w:rsid w:val="008C041A"/>
    <w:rsid w:val="008C365B"/>
    <w:rsid w:val="008C5E1E"/>
    <w:rsid w:val="008D140C"/>
    <w:rsid w:val="008D6835"/>
    <w:rsid w:val="008F77EE"/>
    <w:rsid w:val="00901192"/>
    <w:rsid w:val="009053A2"/>
    <w:rsid w:val="00926C1D"/>
    <w:rsid w:val="00934C9E"/>
    <w:rsid w:val="0093733C"/>
    <w:rsid w:val="0094225D"/>
    <w:rsid w:val="0094265B"/>
    <w:rsid w:val="00954FEA"/>
    <w:rsid w:val="00965C09"/>
    <w:rsid w:val="00974BF4"/>
    <w:rsid w:val="00987EE7"/>
    <w:rsid w:val="009A3F79"/>
    <w:rsid w:val="009A5332"/>
    <w:rsid w:val="009B2514"/>
    <w:rsid w:val="009C025B"/>
    <w:rsid w:val="009C0D29"/>
    <w:rsid w:val="009C0DE4"/>
    <w:rsid w:val="009C1C4C"/>
    <w:rsid w:val="009D0265"/>
    <w:rsid w:val="009E2D06"/>
    <w:rsid w:val="009E39F6"/>
    <w:rsid w:val="00A3210C"/>
    <w:rsid w:val="00A43506"/>
    <w:rsid w:val="00A447CD"/>
    <w:rsid w:val="00A60A1B"/>
    <w:rsid w:val="00A618D8"/>
    <w:rsid w:val="00A7431B"/>
    <w:rsid w:val="00AA57CD"/>
    <w:rsid w:val="00AA7CCB"/>
    <w:rsid w:val="00AB1D8E"/>
    <w:rsid w:val="00AB4370"/>
    <w:rsid w:val="00AB6BAD"/>
    <w:rsid w:val="00AB731C"/>
    <w:rsid w:val="00AC5E39"/>
    <w:rsid w:val="00AD4912"/>
    <w:rsid w:val="00AE5290"/>
    <w:rsid w:val="00AF3B04"/>
    <w:rsid w:val="00B05C26"/>
    <w:rsid w:val="00B06BF1"/>
    <w:rsid w:val="00B21626"/>
    <w:rsid w:val="00B54E0A"/>
    <w:rsid w:val="00B86EED"/>
    <w:rsid w:val="00B94F29"/>
    <w:rsid w:val="00BA50D0"/>
    <w:rsid w:val="00BB0334"/>
    <w:rsid w:val="00BB3574"/>
    <w:rsid w:val="00BC08FE"/>
    <w:rsid w:val="00BF299F"/>
    <w:rsid w:val="00C003CA"/>
    <w:rsid w:val="00C02A26"/>
    <w:rsid w:val="00C04833"/>
    <w:rsid w:val="00C11204"/>
    <w:rsid w:val="00C20578"/>
    <w:rsid w:val="00C4011C"/>
    <w:rsid w:val="00C60CEF"/>
    <w:rsid w:val="00C736F8"/>
    <w:rsid w:val="00C8105D"/>
    <w:rsid w:val="00CA5DDC"/>
    <w:rsid w:val="00CB7CBE"/>
    <w:rsid w:val="00CC5C5B"/>
    <w:rsid w:val="00CD06D3"/>
    <w:rsid w:val="00CD7187"/>
    <w:rsid w:val="00CE2AB6"/>
    <w:rsid w:val="00D162A8"/>
    <w:rsid w:val="00D2400A"/>
    <w:rsid w:val="00D303CD"/>
    <w:rsid w:val="00D4407B"/>
    <w:rsid w:val="00D57C1F"/>
    <w:rsid w:val="00D76533"/>
    <w:rsid w:val="00D81541"/>
    <w:rsid w:val="00D915B0"/>
    <w:rsid w:val="00D91B92"/>
    <w:rsid w:val="00DA187A"/>
    <w:rsid w:val="00DB0D14"/>
    <w:rsid w:val="00DC06DF"/>
    <w:rsid w:val="00DD2A4B"/>
    <w:rsid w:val="00DE20FA"/>
    <w:rsid w:val="00DE5968"/>
    <w:rsid w:val="00DF6ACB"/>
    <w:rsid w:val="00E1004A"/>
    <w:rsid w:val="00E10C00"/>
    <w:rsid w:val="00E17EA3"/>
    <w:rsid w:val="00E20905"/>
    <w:rsid w:val="00E4545E"/>
    <w:rsid w:val="00E6277A"/>
    <w:rsid w:val="00E70066"/>
    <w:rsid w:val="00EB37AA"/>
    <w:rsid w:val="00EC024D"/>
    <w:rsid w:val="00EC1827"/>
    <w:rsid w:val="00EC3B69"/>
    <w:rsid w:val="00ED2B1C"/>
    <w:rsid w:val="00EE5227"/>
    <w:rsid w:val="00EF5A89"/>
    <w:rsid w:val="00F03472"/>
    <w:rsid w:val="00F07871"/>
    <w:rsid w:val="00F1137D"/>
    <w:rsid w:val="00F12DFF"/>
    <w:rsid w:val="00F26225"/>
    <w:rsid w:val="00F26E38"/>
    <w:rsid w:val="00F30698"/>
    <w:rsid w:val="00F37C32"/>
    <w:rsid w:val="00F44EEE"/>
    <w:rsid w:val="00F607FE"/>
    <w:rsid w:val="00F70BE1"/>
    <w:rsid w:val="00F90B8D"/>
    <w:rsid w:val="00F9561C"/>
    <w:rsid w:val="00FA1BA9"/>
    <w:rsid w:val="00FA22D5"/>
    <w:rsid w:val="00FA4C72"/>
    <w:rsid w:val="00FA7867"/>
    <w:rsid w:val="00FC6333"/>
    <w:rsid w:val="00FC65D9"/>
    <w:rsid w:val="00FE3A36"/>
    <w:rsid w:val="00FE79BB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306C5"/>
  </w:style>
  <w:style w:type="paragraph" w:styleId="llb">
    <w:name w:val="footer"/>
    <w:basedOn w:val="Norml"/>
    <w:link w:val="llb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306C5"/>
  </w:style>
  <w:style w:type="paragraph" w:styleId="Buborkszveg">
    <w:name w:val="Balloon Text"/>
    <w:basedOn w:val="Norml"/>
    <w:link w:val="BuborkszvegChar"/>
    <w:uiPriority w:val="99"/>
    <w:semiHidden/>
    <w:unhideWhenUsed/>
    <w:rsid w:val="004306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306C5"/>
    <w:rPr>
      <w:rFonts w:ascii="Lucida Grande" w:hAnsi="Lucida Grande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C00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03C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003C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03C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003CA"/>
    <w:rPr>
      <w:b/>
      <w:bCs/>
      <w:lang w:val="en-US" w:eastAsia="en-US"/>
    </w:rPr>
  </w:style>
  <w:style w:type="paragraph" w:styleId="Listaszerbekezds">
    <w:name w:val="List Paragraph"/>
    <w:basedOn w:val="Norml"/>
    <w:uiPriority w:val="34"/>
    <w:qFormat/>
    <w:rsid w:val="002B0618"/>
    <w:pPr>
      <w:ind w:left="720"/>
      <w:contextualSpacing/>
    </w:pPr>
    <w:rPr>
      <w:rFonts w:ascii="Times New Roman" w:eastAsia="Times New Roman" w:hAnsi="Times New Roman"/>
      <w:lang w:val="hu-HU" w:eastAsia="hu-HU"/>
    </w:rPr>
  </w:style>
  <w:style w:type="character" w:styleId="Hiperhivatkozs">
    <w:name w:val="Hyperlink"/>
    <w:uiPriority w:val="99"/>
    <w:unhideWhenUsed/>
    <w:rsid w:val="00C81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306C5"/>
  </w:style>
  <w:style w:type="paragraph" w:styleId="llb">
    <w:name w:val="footer"/>
    <w:basedOn w:val="Norml"/>
    <w:link w:val="llb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306C5"/>
  </w:style>
  <w:style w:type="paragraph" w:styleId="Buborkszveg">
    <w:name w:val="Balloon Text"/>
    <w:basedOn w:val="Norml"/>
    <w:link w:val="BuborkszvegChar"/>
    <w:uiPriority w:val="99"/>
    <w:semiHidden/>
    <w:unhideWhenUsed/>
    <w:rsid w:val="004306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306C5"/>
    <w:rPr>
      <w:rFonts w:ascii="Lucida Grande" w:hAnsi="Lucida Grande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C00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03C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003C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03C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003CA"/>
    <w:rPr>
      <w:b/>
      <w:bCs/>
      <w:lang w:val="en-US" w:eastAsia="en-US"/>
    </w:rPr>
  </w:style>
  <w:style w:type="paragraph" w:styleId="Listaszerbekezds">
    <w:name w:val="List Paragraph"/>
    <w:basedOn w:val="Norml"/>
    <w:uiPriority w:val="34"/>
    <w:qFormat/>
    <w:rsid w:val="002B0618"/>
    <w:pPr>
      <w:ind w:left="720"/>
      <w:contextualSpacing/>
    </w:pPr>
    <w:rPr>
      <w:rFonts w:ascii="Times New Roman" w:eastAsia="Times New Roman" w:hAnsi="Times New Roman"/>
      <w:lang w:val="hu-HU" w:eastAsia="hu-HU"/>
    </w:rPr>
  </w:style>
  <w:style w:type="character" w:styleId="Hiperhivatkozs">
    <w:name w:val="Hyperlink"/>
    <w:uiPriority w:val="99"/>
    <w:unhideWhenUsed/>
    <w:rsid w:val="00C81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089F14-C996-45C6-998A-5ED7708C6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81ED7-AFF4-4536-8D98-2B29FDF5C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635CE-A4D9-465B-A769-54259154E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AA99A-D670-405D-9238-5741FD4E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4206</Words>
  <Characters>29022</Characters>
  <Application>Microsoft Office Word</Application>
  <DocSecurity>0</DocSecurity>
  <Lines>241</Lines>
  <Paragraphs>66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Young and Prtners</Company>
  <LinksUpToDate>false</LinksUpToDate>
  <CharactersWithSpaces>33162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mailto:kiemeltkozszolg@itm.gov.hu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Grafika1 Xenia</dc:creator>
  <cp:lastModifiedBy>Simonka Júlia dr.</cp:lastModifiedBy>
  <cp:revision>2</cp:revision>
  <cp:lastPrinted>2018-07-11T10:31:00Z</cp:lastPrinted>
  <dcterms:created xsi:type="dcterms:W3CDTF">2019-05-03T08:28:00Z</dcterms:created>
  <dcterms:modified xsi:type="dcterms:W3CDTF">2019-05-03T08:28:00Z</dcterms:modified>
</cp:coreProperties>
</file>